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CC42" w14:textId="43D09EA1" w:rsidR="00756F08" w:rsidRPr="00635000" w:rsidRDefault="00635000" w:rsidP="00256FE7">
      <w:pPr>
        <w:rPr>
          <w:rFonts w:ascii="Circular graubuenden Book" w:hAnsi="Circular graubuenden Book"/>
          <w:sz w:val="24"/>
          <w:szCs w:val="28"/>
          <w:lang w:val="de-CH"/>
        </w:rPr>
      </w:pPr>
      <w:bookmarkStart w:id="0" w:name="_Hlk166835999"/>
      <w:bookmarkEnd w:id="0"/>
      <w:r w:rsidRPr="00635000">
        <w:rPr>
          <w:rFonts w:ascii="Circular graubuenden Book" w:hAnsi="Circular graubuenden Book"/>
          <w:sz w:val="24"/>
          <w:szCs w:val="28"/>
          <w:lang w:val="de-CH"/>
        </w:rPr>
        <w:t>Medienmitteilung</w:t>
      </w:r>
      <w:r w:rsidR="000B71D0">
        <w:rPr>
          <w:rFonts w:ascii="Circular graubuenden Book" w:hAnsi="Circular graubuenden Book"/>
          <w:sz w:val="24"/>
          <w:szCs w:val="28"/>
          <w:lang w:val="de-CH"/>
        </w:rPr>
        <w:t xml:space="preserve"> (</w:t>
      </w:r>
      <w:r w:rsidR="008810E7">
        <w:rPr>
          <w:rFonts w:ascii="Circular graubuenden Book" w:hAnsi="Circular graubuenden Book"/>
          <w:sz w:val="24"/>
          <w:szCs w:val="28"/>
          <w:lang w:val="de-CH"/>
        </w:rPr>
        <w:t>17.05</w:t>
      </w:r>
      <w:r w:rsidR="000B71D0">
        <w:rPr>
          <w:rFonts w:ascii="Circular graubuenden Book" w:hAnsi="Circular graubuenden Book"/>
          <w:sz w:val="24"/>
          <w:szCs w:val="28"/>
          <w:lang w:val="de-CH"/>
        </w:rPr>
        <w:t>.2024)</w:t>
      </w:r>
    </w:p>
    <w:p w14:paraId="5F415317" w14:textId="681D8BEB" w:rsidR="00635000" w:rsidRDefault="00635000" w:rsidP="00256FE7">
      <w:pPr>
        <w:rPr>
          <w:rFonts w:ascii="Circular graubuenden Book" w:hAnsi="Circular graubuenden Book"/>
          <w:lang w:val="de-CH"/>
        </w:rPr>
      </w:pPr>
    </w:p>
    <w:p w14:paraId="5B53D751" w14:textId="4043DD36" w:rsidR="00635000" w:rsidRDefault="008810E7" w:rsidP="00256FE7">
      <w:pPr>
        <w:rPr>
          <w:rFonts w:ascii="Circular graubuenden Book" w:hAnsi="Circular graubuenden Book"/>
          <w:sz w:val="32"/>
          <w:szCs w:val="36"/>
          <w:lang w:val="de-CH"/>
        </w:rPr>
      </w:pPr>
      <w:r>
        <w:rPr>
          <w:rFonts w:ascii="Circular graubuenden Book" w:hAnsi="Circular graubuenden Book"/>
          <w:sz w:val="32"/>
          <w:szCs w:val="36"/>
          <w:lang w:val="de-CH"/>
        </w:rPr>
        <w:t>Generalversammlung</w:t>
      </w:r>
      <w:r w:rsidR="00BB78F7">
        <w:rPr>
          <w:rFonts w:ascii="Circular graubuenden Book" w:hAnsi="Circular graubuenden Book"/>
          <w:sz w:val="32"/>
          <w:szCs w:val="36"/>
          <w:lang w:val="de-CH"/>
        </w:rPr>
        <w:t xml:space="preserve"> </w:t>
      </w:r>
      <w:r w:rsidR="00BB78F7" w:rsidRPr="00BB78F7">
        <w:rPr>
          <w:rFonts w:ascii="Circular graubuenden Book" w:hAnsi="Circular graubuenden Book"/>
          <w:sz w:val="32"/>
          <w:szCs w:val="36"/>
          <w:lang w:val="de-CH"/>
        </w:rPr>
        <w:t xml:space="preserve">Chur Tourismus </w:t>
      </w:r>
    </w:p>
    <w:p w14:paraId="39C77A12" w14:textId="77777777" w:rsidR="00BB78F7" w:rsidRDefault="00BB78F7" w:rsidP="00256FE7">
      <w:pPr>
        <w:rPr>
          <w:rFonts w:ascii="Circular graubuenden Book" w:hAnsi="Circular graubuenden Book"/>
          <w:lang w:val="de-CH"/>
        </w:rPr>
      </w:pPr>
    </w:p>
    <w:p w14:paraId="4D1203FA" w14:textId="6C2587F2" w:rsidR="00635000" w:rsidRPr="00635000" w:rsidRDefault="008810E7" w:rsidP="00256FE7">
      <w:pPr>
        <w:rPr>
          <w:rFonts w:ascii="Circular graubuenden Book" w:hAnsi="Circular graubuenden Book"/>
          <w:b/>
          <w:bCs/>
          <w:lang w:val="de-CH"/>
        </w:rPr>
      </w:pPr>
      <w:r>
        <w:rPr>
          <w:rFonts w:ascii="Circular graubuenden Book" w:hAnsi="Circular graubuenden Book"/>
          <w:b/>
          <w:bCs/>
          <w:lang w:val="de-CH"/>
        </w:rPr>
        <w:t>Am Mittwoch, 15. Mai 202</w:t>
      </w:r>
      <w:r w:rsidR="00B30F8E">
        <w:rPr>
          <w:rFonts w:ascii="Circular graubuenden Book" w:hAnsi="Circular graubuenden Book"/>
          <w:b/>
          <w:bCs/>
          <w:lang w:val="de-CH"/>
        </w:rPr>
        <w:t>4</w:t>
      </w:r>
      <w:r>
        <w:rPr>
          <w:rFonts w:ascii="Circular graubuenden Book" w:hAnsi="Circular graubuenden Book"/>
          <w:b/>
          <w:bCs/>
          <w:lang w:val="de-CH"/>
        </w:rPr>
        <w:t xml:space="preserve"> durfte Chur Tourismus seine 121. Generalversammlung durchführen und dabei das erfolgreiche Geschäftsjahr 2023 präsentieren.</w:t>
      </w:r>
    </w:p>
    <w:p w14:paraId="40C14186" w14:textId="50FB9B8D" w:rsidR="00635000" w:rsidRDefault="00635000" w:rsidP="00256FE7">
      <w:pPr>
        <w:rPr>
          <w:rFonts w:ascii="Circular graubuenden Book" w:hAnsi="Circular graubuenden Book"/>
          <w:lang w:val="de-CH"/>
        </w:rPr>
      </w:pPr>
    </w:p>
    <w:p w14:paraId="41BAB14F" w14:textId="49827C42" w:rsidR="00882342" w:rsidRDefault="008810E7" w:rsidP="00256FE7">
      <w:pPr>
        <w:rPr>
          <w:rFonts w:ascii="Circular graubuenden Book" w:hAnsi="Circular graubuenden Book"/>
          <w:lang w:val="de-CH"/>
        </w:rPr>
      </w:pPr>
      <w:r>
        <w:rPr>
          <w:rFonts w:ascii="Circular graubuenden Book" w:hAnsi="Circular graubuenden Book"/>
          <w:lang w:val="de-CH"/>
        </w:rPr>
        <w:t>Im B12 in Chur begrüssten der neue Geschäftsleiter Fabian Maasch sowie das Co-Präsidium mit Sandra Adank und Jon-Andrea Schocher die</w:t>
      </w:r>
      <w:r w:rsidR="005C1E8B">
        <w:rPr>
          <w:rFonts w:ascii="Circular graubuenden Book" w:hAnsi="Circular graubuenden Book"/>
          <w:lang w:val="de-CH"/>
        </w:rPr>
        <w:t xml:space="preserve"> 1</w:t>
      </w:r>
      <w:r w:rsidR="00B30F8E">
        <w:rPr>
          <w:rFonts w:ascii="Circular graubuenden Book" w:hAnsi="Circular graubuenden Book"/>
          <w:lang w:val="de-CH"/>
        </w:rPr>
        <w:t>05</w:t>
      </w:r>
      <w:r>
        <w:rPr>
          <w:rFonts w:ascii="Circular graubuenden Book" w:hAnsi="Circular graubuenden Book"/>
          <w:lang w:val="de-CH"/>
        </w:rPr>
        <w:t xml:space="preserve"> Mitglieder und Gäste </w:t>
      </w:r>
      <w:r w:rsidR="00304BEF">
        <w:rPr>
          <w:rFonts w:ascii="Circular graubuenden Book" w:hAnsi="Circular graubuenden Book"/>
          <w:lang w:val="de-CH"/>
        </w:rPr>
        <w:t>zur</w:t>
      </w:r>
      <w:r>
        <w:rPr>
          <w:rFonts w:ascii="Circular graubuenden Book" w:hAnsi="Circular graubuenden Book"/>
          <w:lang w:val="de-CH"/>
        </w:rPr>
        <w:t xml:space="preserve"> Generalversammlung</w:t>
      </w:r>
      <w:r w:rsidR="00304BEF">
        <w:rPr>
          <w:rFonts w:ascii="Circular graubuenden Book" w:hAnsi="Circular graubuenden Book"/>
          <w:lang w:val="de-CH"/>
        </w:rPr>
        <w:t xml:space="preserve"> von Chur Tourismus</w:t>
      </w:r>
      <w:r w:rsidR="00F326A9">
        <w:rPr>
          <w:rFonts w:ascii="Circular graubuenden Book" w:hAnsi="Circular graubuenden Book"/>
          <w:lang w:val="de-CH"/>
        </w:rPr>
        <w:t xml:space="preserve"> und führten</w:t>
      </w:r>
      <w:r w:rsidR="009B0C74">
        <w:rPr>
          <w:rFonts w:ascii="Circular graubuenden Book" w:hAnsi="Circular graubuenden Book"/>
          <w:lang w:val="de-CH"/>
        </w:rPr>
        <w:t xml:space="preserve"> gemeinsam </w:t>
      </w:r>
      <w:r w:rsidR="00F326A9">
        <w:rPr>
          <w:rFonts w:ascii="Circular graubuenden Book" w:hAnsi="Circular graubuenden Book"/>
          <w:lang w:val="de-CH"/>
        </w:rPr>
        <w:t xml:space="preserve">durch den offiziellen Teil der </w:t>
      </w:r>
      <w:r w:rsidR="009B0C74">
        <w:rPr>
          <w:rFonts w:ascii="Circular graubuenden Book" w:hAnsi="Circular graubuenden Book"/>
          <w:lang w:val="de-CH"/>
        </w:rPr>
        <w:t>Veranstaltung</w:t>
      </w:r>
      <w:r>
        <w:rPr>
          <w:rFonts w:ascii="Circular graubuenden Book" w:hAnsi="Circular graubuenden Book"/>
          <w:lang w:val="de-CH"/>
        </w:rPr>
        <w:t xml:space="preserve">. Im Anschluss folgte ein spannendes </w:t>
      </w:r>
      <w:r w:rsidRPr="008810E7">
        <w:rPr>
          <w:rFonts w:ascii="Circular graubuenden Book" w:hAnsi="Circular graubuenden Book"/>
          <w:lang w:val="de-CH"/>
        </w:rPr>
        <w:t xml:space="preserve">Gastreferat </w:t>
      </w:r>
      <w:r>
        <w:rPr>
          <w:rFonts w:ascii="Circular graubuenden Book" w:hAnsi="Circular graubuenden Book"/>
          <w:lang w:val="de-CH"/>
        </w:rPr>
        <w:t xml:space="preserve">vom </w:t>
      </w:r>
      <w:r w:rsidRPr="008810E7">
        <w:rPr>
          <w:rFonts w:ascii="Circular graubuenden Book" w:hAnsi="Circular graubuenden Book"/>
          <w:lang w:val="de-CH"/>
        </w:rPr>
        <w:t xml:space="preserve">NextGen </w:t>
      </w:r>
      <w:proofErr w:type="spellStart"/>
      <w:r w:rsidRPr="008810E7">
        <w:rPr>
          <w:rFonts w:ascii="Circular graubuenden Book" w:hAnsi="Circular graubuenden Book"/>
          <w:lang w:val="de-CH"/>
        </w:rPr>
        <w:t>Tourism</w:t>
      </w:r>
      <w:proofErr w:type="spellEnd"/>
      <w:r w:rsidRPr="008810E7">
        <w:rPr>
          <w:rFonts w:ascii="Circular graubuenden Book" w:hAnsi="Circular graubuenden Book"/>
          <w:lang w:val="de-CH"/>
        </w:rPr>
        <w:t xml:space="preserve"> Board</w:t>
      </w:r>
      <w:r>
        <w:rPr>
          <w:rFonts w:ascii="Circular graubuenden Book" w:hAnsi="Circular graubuenden Book"/>
          <w:lang w:val="de-CH"/>
        </w:rPr>
        <w:t xml:space="preserve"> sowie ein gemütlicher Apéro, welcher Möglichkeit zum Austausch bot.</w:t>
      </w:r>
    </w:p>
    <w:p w14:paraId="65383C7A" w14:textId="28379091" w:rsidR="008810E7" w:rsidRDefault="008810E7" w:rsidP="00256FE7">
      <w:pPr>
        <w:rPr>
          <w:rFonts w:ascii="Circular graubuenden Book" w:hAnsi="Circular graubuenden Book"/>
          <w:lang w:val="de-CH"/>
        </w:rPr>
      </w:pPr>
    </w:p>
    <w:p w14:paraId="18019382" w14:textId="2298D6F4" w:rsidR="000C7F4C" w:rsidRPr="00171F01" w:rsidRDefault="00F326A9" w:rsidP="000C7F4C">
      <w:pPr>
        <w:spacing w:after="160" w:line="259" w:lineRule="auto"/>
        <w:rPr>
          <w:rFonts w:ascii="Circular graubuenden Book" w:eastAsia="Calibri" w:hAnsi="Circular graubuenden Book" w:cs="Circular graubuenden Book"/>
          <w:b/>
          <w:bCs/>
          <w:szCs w:val="22"/>
          <w:lang w:eastAsia="en-US"/>
        </w:rPr>
      </w:pPr>
      <w:r>
        <w:rPr>
          <w:rFonts w:ascii="Circular graubuenden Book" w:eastAsia="Calibri" w:hAnsi="Circular graubuenden Book" w:cs="Circular graubuenden Book"/>
          <w:b/>
          <w:bCs/>
          <w:szCs w:val="22"/>
          <w:lang w:eastAsia="en-US"/>
        </w:rPr>
        <w:t>Jahr voller Veränderungen</w:t>
      </w:r>
    </w:p>
    <w:p w14:paraId="0F84AB23" w14:textId="5BAFC840" w:rsidR="000C7F4C" w:rsidRPr="00171F01" w:rsidRDefault="003D25EA" w:rsidP="000C7F4C">
      <w:pPr>
        <w:spacing w:after="160" w:line="259" w:lineRule="auto"/>
        <w:rPr>
          <w:rFonts w:ascii="Circular graubuenden Book" w:eastAsia="Calibri" w:hAnsi="Circular graubuenden Book" w:cs="Circular graubuenden Book"/>
          <w:szCs w:val="22"/>
          <w:lang w:eastAsia="en-US"/>
        </w:rPr>
      </w:pPr>
      <w:r>
        <w:rPr>
          <w:rFonts w:ascii="Circular graubuenden Book" w:eastAsia="Calibri" w:hAnsi="Circular graubuenden Book" w:cs="Circular graubuenden Book"/>
          <w:szCs w:val="22"/>
          <w:lang w:eastAsia="en-US"/>
        </w:rPr>
        <w:t>«</w:t>
      </w:r>
      <w:r w:rsidR="000C7F4C">
        <w:rPr>
          <w:rFonts w:ascii="Circular graubuenden Book" w:eastAsia="Calibri" w:hAnsi="Circular graubuenden Book" w:cs="Circular graubuenden Book"/>
          <w:szCs w:val="22"/>
          <w:lang w:eastAsia="en-US"/>
        </w:rPr>
        <w:t>Das</w:t>
      </w:r>
      <w:r w:rsidR="00400780">
        <w:rPr>
          <w:rFonts w:ascii="Circular graubuenden Book" w:eastAsia="Calibri" w:hAnsi="Circular graubuenden Book" w:cs="Circular graubuenden Book"/>
          <w:szCs w:val="22"/>
          <w:lang w:eastAsia="en-US"/>
        </w:rPr>
        <w:t xml:space="preserve"> vergangene Jahr war geprägt von vielen Veränderungen. </w:t>
      </w:r>
      <w:r w:rsidR="00F326A9">
        <w:rPr>
          <w:rFonts w:ascii="Circular graubuenden Book" w:eastAsia="Calibri" w:hAnsi="Circular graubuenden Book" w:cs="Circular graubuenden Book"/>
          <w:szCs w:val="22"/>
          <w:lang w:eastAsia="en-US"/>
        </w:rPr>
        <w:t>Ein wichtiger Meilenstein war</w:t>
      </w:r>
      <w:r w:rsidR="009B0C74">
        <w:rPr>
          <w:rFonts w:ascii="Circular graubuenden Book" w:eastAsia="Calibri" w:hAnsi="Circular graubuenden Book" w:cs="Circular graubuenden Book"/>
          <w:szCs w:val="22"/>
          <w:lang w:eastAsia="en-US"/>
        </w:rPr>
        <w:t xml:space="preserve"> </w:t>
      </w:r>
      <w:r w:rsidR="00F326A9">
        <w:rPr>
          <w:rFonts w:ascii="Circular graubuenden Book" w:eastAsia="Calibri" w:hAnsi="Circular graubuenden Book" w:cs="Circular graubuenden Book"/>
          <w:szCs w:val="22"/>
          <w:lang w:eastAsia="en-US"/>
        </w:rPr>
        <w:t>die Zusammenstellung unseres Teams</w:t>
      </w:r>
      <w:r w:rsidR="006A42C6">
        <w:rPr>
          <w:rFonts w:ascii="Circular graubuenden Book" w:eastAsia="Calibri" w:hAnsi="Circular graubuenden Book" w:cs="Circular graubuenden Book"/>
          <w:szCs w:val="22"/>
          <w:lang w:eastAsia="en-US"/>
        </w:rPr>
        <w:t xml:space="preserve"> </w:t>
      </w:r>
      <w:r w:rsidR="006C3487">
        <w:rPr>
          <w:rFonts w:ascii="Circular graubuenden Book" w:eastAsia="Calibri" w:hAnsi="Circular graubuenden Book" w:cs="Circular graubuenden Book"/>
          <w:szCs w:val="22"/>
          <w:lang w:eastAsia="en-US"/>
        </w:rPr>
        <w:t>sowie</w:t>
      </w:r>
      <w:r w:rsidR="006A42C6">
        <w:rPr>
          <w:rFonts w:ascii="Circular graubuenden Book" w:eastAsia="Calibri" w:hAnsi="Circular graubuenden Book" w:cs="Circular graubuenden Book"/>
          <w:szCs w:val="22"/>
          <w:lang w:eastAsia="en-US"/>
        </w:rPr>
        <w:t xml:space="preserve"> </w:t>
      </w:r>
      <w:r w:rsidR="006C3487">
        <w:rPr>
          <w:rFonts w:ascii="Circular graubuenden Book" w:eastAsia="Calibri" w:hAnsi="Circular graubuenden Book" w:cs="Circular graubuenden Book"/>
          <w:szCs w:val="22"/>
          <w:lang w:eastAsia="en-US"/>
        </w:rPr>
        <w:t xml:space="preserve">die Wahl </w:t>
      </w:r>
      <w:r w:rsidR="006A42C6">
        <w:rPr>
          <w:rFonts w:ascii="Circular graubuenden Book" w:eastAsia="Calibri" w:hAnsi="Circular graubuenden Book" w:cs="Circular graubuenden Book"/>
          <w:szCs w:val="22"/>
          <w:lang w:eastAsia="en-US"/>
        </w:rPr>
        <w:t>des neuen Geschäftsleiters Fabian Maasch.</w:t>
      </w:r>
      <w:r w:rsidR="00F326A9">
        <w:rPr>
          <w:rFonts w:ascii="Circular graubuenden Book" w:eastAsia="Calibri" w:hAnsi="Circular graubuenden Book" w:cs="Circular graubuenden Book"/>
          <w:szCs w:val="22"/>
          <w:lang w:eastAsia="en-US"/>
        </w:rPr>
        <w:t xml:space="preserve"> </w:t>
      </w:r>
      <w:r w:rsidR="006A42C6">
        <w:rPr>
          <w:rFonts w:ascii="Circular graubuenden Book" w:eastAsia="Calibri" w:hAnsi="Circular graubuenden Book" w:cs="Circular graubuenden Book"/>
          <w:szCs w:val="22"/>
          <w:lang w:eastAsia="en-US"/>
        </w:rPr>
        <w:t>Das Team ist eine dynamische Mischung aus Mitarbeitenden aller Generationen, die mit v</w:t>
      </w:r>
      <w:r w:rsidR="00B30F8E">
        <w:rPr>
          <w:rFonts w:ascii="Circular graubuenden Book" w:eastAsia="Calibri" w:hAnsi="Circular graubuenden Book" w:cs="Circular graubuenden Book"/>
          <w:szCs w:val="22"/>
          <w:lang w:eastAsia="en-US"/>
        </w:rPr>
        <w:t xml:space="preserve">iel </w:t>
      </w:r>
      <w:r w:rsidR="006A42C6">
        <w:rPr>
          <w:rFonts w:ascii="Circular graubuenden Book" w:eastAsia="Calibri" w:hAnsi="Circular graubuenden Book" w:cs="Circular graubuenden Book"/>
          <w:szCs w:val="22"/>
          <w:lang w:eastAsia="en-US"/>
        </w:rPr>
        <w:t>Elan zusammenarbeiten und mit innovativen Ideen die Zukunft mitgestalten.</w:t>
      </w:r>
      <w:r w:rsidR="009B0C74">
        <w:rPr>
          <w:rFonts w:ascii="Circular graubuenden Book" w:eastAsia="Calibri" w:hAnsi="Circular graubuenden Book" w:cs="Circular graubuenden Book"/>
          <w:szCs w:val="22"/>
          <w:lang w:eastAsia="en-US"/>
        </w:rPr>
        <w:t xml:space="preserve"> </w:t>
      </w:r>
      <w:r w:rsidR="009B0C74" w:rsidRPr="009B0C74">
        <w:rPr>
          <w:rFonts w:ascii="Circular graubuenden Book" w:eastAsia="Calibri" w:hAnsi="Circular graubuenden Book" w:cs="Circular graubuenden Book"/>
          <w:szCs w:val="22"/>
          <w:lang w:eastAsia="en-US"/>
        </w:rPr>
        <w:t>Auch der Umzug der Tourist Info und des Backoffice</w:t>
      </w:r>
      <w:r w:rsidR="009B0C74">
        <w:rPr>
          <w:rFonts w:ascii="Circular graubuenden Book" w:eastAsia="Calibri" w:hAnsi="Circular graubuenden Book" w:cs="Circular graubuenden Book"/>
          <w:szCs w:val="22"/>
          <w:lang w:eastAsia="en-US"/>
        </w:rPr>
        <w:t xml:space="preserve"> stellen bedeutende Schritte in der Entwicklung von Chur Tourismus dar</w:t>
      </w:r>
      <w:r>
        <w:rPr>
          <w:rFonts w:ascii="Circular graubuenden Book" w:eastAsia="Calibri" w:hAnsi="Circular graubuenden Book" w:cs="Circular graubuenden Book"/>
          <w:szCs w:val="22"/>
          <w:lang w:eastAsia="en-US"/>
        </w:rPr>
        <w:t>»</w:t>
      </w:r>
      <w:r w:rsidR="00B30F8E">
        <w:rPr>
          <w:rFonts w:ascii="Circular graubuenden Book" w:eastAsia="Calibri" w:hAnsi="Circular graubuenden Book" w:cs="Circular graubuenden Book"/>
          <w:szCs w:val="22"/>
          <w:lang w:eastAsia="en-US"/>
        </w:rPr>
        <w:t>,</w:t>
      </w:r>
      <w:r>
        <w:rPr>
          <w:rFonts w:ascii="Circular graubuenden Book" w:eastAsia="Calibri" w:hAnsi="Circular graubuenden Book" w:cs="Circular graubuenden Book"/>
          <w:szCs w:val="22"/>
          <w:lang w:eastAsia="en-US"/>
        </w:rPr>
        <w:t xml:space="preserve"> so die </w:t>
      </w:r>
      <w:r w:rsidR="006C3487">
        <w:rPr>
          <w:rFonts w:ascii="Circular graubuenden Book" w:eastAsia="Calibri" w:hAnsi="Circular graubuenden Book" w:cs="Circular graubuenden Book"/>
          <w:szCs w:val="22"/>
          <w:lang w:eastAsia="en-US"/>
        </w:rPr>
        <w:t>wieder</w:t>
      </w:r>
      <w:r w:rsidR="006A42C6">
        <w:rPr>
          <w:rFonts w:ascii="Circular graubuenden Book" w:eastAsia="Calibri" w:hAnsi="Circular graubuenden Book" w:cs="Circular graubuenden Book"/>
          <w:szCs w:val="22"/>
          <w:lang w:eastAsia="en-US"/>
        </w:rPr>
        <w:t xml:space="preserve"> gewählte </w:t>
      </w:r>
      <w:r>
        <w:rPr>
          <w:rFonts w:ascii="Circular graubuenden Book" w:eastAsia="Calibri" w:hAnsi="Circular graubuenden Book" w:cs="Circular graubuenden Book"/>
          <w:szCs w:val="22"/>
          <w:lang w:eastAsia="en-US"/>
        </w:rPr>
        <w:t>Präsidentin Sandra Adank</w:t>
      </w:r>
      <w:r w:rsidR="009B0C74">
        <w:rPr>
          <w:rFonts w:ascii="Circular graubuenden Book" w:eastAsia="Calibri" w:hAnsi="Circular graubuenden Book" w:cs="Circular graubuenden Book"/>
          <w:szCs w:val="22"/>
          <w:lang w:eastAsia="en-US"/>
        </w:rPr>
        <w:t>.</w:t>
      </w:r>
      <w:r w:rsidR="006A42C6">
        <w:rPr>
          <w:rFonts w:ascii="Circular graubuenden Book" w:eastAsia="Calibri" w:hAnsi="Circular graubuenden Book" w:cs="Circular graubuenden Book"/>
          <w:szCs w:val="22"/>
          <w:lang w:eastAsia="en-US"/>
        </w:rPr>
        <w:t xml:space="preserve"> Gleichzeitig wurden Jago Leyssens im Amt des Vizepräsidenten und Victor H. Zindel als Vorstandsmitglied gewählt.</w:t>
      </w:r>
    </w:p>
    <w:p w14:paraId="4F6A47EE" w14:textId="3BAD116C" w:rsidR="000C7F4C" w:rsidRPr="00171F01" w:rsidRDefault="00304BEF" w:rsidP="000C7F4C">
      <w:pPr>
        <w:spacing w:after="160" w:line="259" w:lineRule="auto"/>
        <w:rPr>
          <w:rFonts w:ascii="Circular graubuenden Book" w:eastAsia="Calibri" w:hAnsi="Circular graubuenden Book" w:cs="Circular graubuenden Book"/>
          <w:b/>
          <w:bCs/>
          <w:szCs w:val="22"/>
          <w:lang w:eastAsia="en-US"/>
        </w:rPr>
      </w:pPr>
      <w:r>
        <w:rPr>
          <w:rFonts w:ascii="Circular graubuenden Book" w:eastAsia="Calibri" w:hAnsi="Circular graubuenden Book" w:cs="Circular graubuenden Book"/>
          <w:b/>
          <w:bCs/>
          <w:szCs w:val="22"/>
          <w:lang w:eastAsia="en-US"/>
        </w:rPr>
        <w:t>Erneute Rekordzahlen</w:t>
      </w:r>
    </w:p>
    <w:p w14:paraId="3B56622F" w14:textId="1FC09ED7" w:rsidR="000C7F4C" w:rsidRPr="00171F01" w:rsidRDefault="000C7F4C" w:rsidP="000C7F4C">
      <w:pPr>
        <w:spacing w:after="160" w:line="259" w:lineRule="auto"/>
        <w:rPr>
          <w:rFonts w:ascii="Circular graubuenden Book" w:eastAsia="Calibri" w:hAnsi="Circular graubuenden Book" w:cs="Circular graubuenden Book"/>
          <w:szCs w:val="22"/>
          <w:lang w:eastAsia="en-US"/>
        </w:rPr>
      </w:pPr>
      <w:r w:rsidRPr="00171F01">
        <w:rPr>
          <w:rFonts w:ascii="Circular graubuenden Book" w:eastAsia="Calibri" w:hAnsi="Circular graubuenden Book" w:cs="Circular graubuenden Book"/>
          <w:szCs w:val="22"/>
          <w:lang w:eastAsia="en-US"/>
        </w:rPr>
        <w:t>Chur Tourismus konnte in allen B</w:t>
      </w:r>
      <w:r w:rsidR="00304BEF">
        <w:rPr>
          <w:rFonts w:ascii="Circular graubuenden Book" w:eastAsia="Calibri" w:hAnsi="Circular graubuenden Book" w:cs="Circular graubuenden Book"/>
          <w:szCs w:val="22"/>
          <w:lang w:eastAsia="en-US"/>
        </w:rPr>
        <w:t>ereichen sehr</w:t>
      </w:r>
      <w:r w:rsidRPr="00171F01">
        <w:rPr>
          <w:rFonts w:ascii="Circular graubuenden Book" w:eastAsia="Calibri" w:hAnsi="Circular graubuenden Book" w:cs="Circular graubuenden Book"/>
          <w:szCs w:val="22"/>
          <w:lang w:eastAsia="en-US"/>
        </w:rPr>
        <w:t xml:space="preserve"> erfreuliche Zahlen präsentieren. Die </w:t>
      </w:r>
      <w:r w:rsidR="00304BEF">
        <w:rPr>
          <w:rFonts w:ascii="Circular graubuenden Book" w:eastAsia="Calibri" w:hAnsi="Circular graubuenden Book" w:cs="Circular graubuenden Book"/>
          <w:szCs w:val="22"/>
          <w:lang w:eastAsia="en-US"/>
        </w:rPr>
        <w:t>Z</w:t>
      </w:r>
      <w:r w:rsidRPr="00171F01">
        <w:rPr>
          <w:rFonts w:ascii="Circular graubuenden Book" w:eastAsia="Calibri" w:hAnsi="Circular graubuenden Book" w:cs="Circular graubuenden Book"/>
          <w:szCs w:val="22"/>
          <w:lang w:eastAsia="en-US"/>
        </w:rPr>
        <w:t xml:space="preserve">ahl </w:t>
      </w:r>
      <w:r w:rsidR="00304BEF">
        <w:rPr>
          <w:rFonts w:ascii="Circular graubuenden Book" w:eastAsia="Calibri" w:hAnsi="Circular graubuenden Book" w:cs="Circular graubuenden Book"/>
          <w:szCs w:val="22"/>
          <w:lang w:eastAsia="en-US"/>
        </w:rPr>
        <w:t>der Logiernächte</w:t>
      </w:r>
      <w:r w:rsidRPr="00171F01">
        <w:rPr>
          <w:rFonts w:ascii="Circular graubuenden Book" w:eastAsia="Calibri" w:hAnsi="Circular graubuenden Book" w:cs="Circular graubuenden Book"/>
          <w:szCs w:val="22"/>
          <w:lang w:eastAsia="en-US"/>
        </w:rPr>
        <w:t xml:space="preserve"> </w:t>
      </w:r>
      <w:r>
        <w:rPr>
          <w:rFonts w:ascii="Circular graubuenden Book" w:eastAsia="Calibri" w:hAnsi="Circular graubuenden Book" w:cs="Circular graubuenden Book"/>
          <w:szCs w:val="22"/>
          <w:lang w:eastAsia="en-US"/>
        </w:rPr>
        <w:t xml:space="preserve">konnte </w:t>
      </w:r>
      <w:r w:rsidR="00304BEF" w:rsidRPr="00304BEF">
        <w:rPr>
          <w:rFonts w:ascii="Circular graubuenden Book" w:eastAsia="Calibri" w:hAnsi="Circular graubuenden Book" w:cs="Circular graubuenden Book"/>
          <w:szCs w:val="22"/>
          <w:lang w:eastAsia="en-US"/>
        </w:rPr>
        <w:t>gegenüber dem bisherigen Rekordjahr 2022 nochmals gesteigert werden</w:t>
      </w:r>
      <w:r w:rsidRPr="00171F01">
        <w:rPr>
          <w:rFonts w:ascii="Circular graubuenden Book" w:eastAsia="Calibri" w:hAnsi="Circular graubuenden Book" w:cs="Circular graubuenden Book"/>
          <w:szCs w:val="22"/>
          <w:lang w:eastAsia="en-US"/>
        </w:rPr>
        <w:t xml:space="preserve">: </w:t>
      </w:r>
      <w:r w:rsidR="00304BEF" w:rsidRPr="00304BEF">
        <w:rPr>
          <w:rFonts w:ascii="Circular graubuenden Book" w:eastAsia="Calibri" w:hAnsi="Circular graubuenden Book" w:cs="Circular graubuenden Book"/>
          <w:szCs w:val="22"/>
          <w:lang w:eastAsia="en-US"/>
        </w:rPr>
        <w:t>Mit rund 227'410 Logiernächten verzeichnete Chur Tourismus ein Plus von rund 12</w:t>
      </w:r>
      <w:r w:rsidR="00304BEF">
        <w:rPr>
          <w:rFonts w:ascii="Circular graubuenden Book" w:eastAsia="Calibri" w:hAnsi="Circular graubuenden Book" w:cs="Circular graubuenden Book"/>
          <w:szCs w:val="22"/>
          <w:lang w:eastAsia="en-US"/>
        </w:rPr>
        <w:t>%</w:t>
      </w:r>
      <w:r w:rsidR="00304BEF" w:rsidRPr="00304BEF">
        <w:rPr>
          <w:rFonts w:ascii="Circular graubuenden Book" w:eastAsia="Calibri" w:hAnsi="Circular graubuenden Book" w:cs="Circular graubuenden Book"/>
          <w:szCs w:val="22"/>
          <w:lang w:eastAsia="en-US"/>
        </w:rPr>
        <w:t xml:space="preserve"> gegenüber dem Vorjahr.</w:t>
      </w:r>
      <w:r w:rsidR="00304BEF">
        <w:rPr>
          <w:rFonts w:ascii="Circular graubuenden Book" w:eastAsia="Calibri" w:hAnsi="Circular graubuenden Book" w:cs="Circular graubuenden Book"/>
          <w:szCs w:val="22"/>
          <w:lang w:eastAsia="en-US"/>
        </w:rPr>
        <w:t xml:space="preserve"> </w:t>
      </w:r>
      <w:r w:rsidR="00304BEF" w:rsidRPr="00304BEF">
        <w:rPr>
          <w:rFonts w:ascii="Circular graubuenden Book" w:eastAsia="Calibri" w:hAnsi="Circular graubuenden Book" w:cs="Circular graubuenden Book"/>
          <w:szCs w:val="22"/>
          <w:lang w:eastAsia="en-US"/>
        </w:rPr>
        <w:t>Den Hauptanteil machten mit 49,5 Prozent die Gäste aus der Schweiz aus, gefolgt von Deutschland.</w:t>
      </w:r>
    </w:p>
    <w:p w14:paraId="57D5F3AC" w14:textId="6CF0A510" w:rsidR="00304BEF" w:rsidRDefault="000C7F4C" w:rsidP="000C7F4C">
      <w:pPr>
        <w:spacing w:after="160" w:line="259" w:lineRule="auto"/>
        <w:rPr>
          <w:rFonts w:ascii="Circular graubuenden Book" w:eastAsia="Calibri" w:hAnsi="Circular graubuenden Book" w:cs="Circular graubuenden Book"/>
          <w:szCs w:val="22"/>
          <w:lang w:eastAsia="en-US"/>
        </w:rPr>
      </w:pPr>
      <w:r w:rsidRPr="00171F01">
        <w:rPr>
          <w:rFonts w:ascii="Circular graubuenden Book" w:eastAsia="Calibri" w:hAnsi="Circular graubuenden Book" w:cs="Circular graubuenden Book"/>
          <w:szCs w:val="22"/>
          <w:lang w:eastAsia="en-US"/>
        </w:rPr>
        <w:t xml:space="preserve">Die Nachfrage </w:t>
      </w:r>
      <w:r w:rsidR="00304BEF">
        <w:rPr>
          <w:rFonts w:ascii="Circular graubuenden Book" w:eastAsia="Calibri" w:hAnsi="Circular graubuenden Book" w:cs="Circular graubuenden Book"/>
          <w:szCs w:val="22"/>
          <w:lang w:eastAsia="en-US"/>
        </w:rPr>
        <w:t xml:space="preserve">nach </w:t>
      </w:r>
      <w:r w:rsidRPr="00171F01">
        <w:rPr>
          <w:rFonts w:ascii="Circular graubuenden Book" w:eastAsia="Calibri" w:hAnsi="Circular graubuenden Book" w:cs="Circular graubuenden Book"/>
          <w:szCs w:val="22"/>
          <w:lang w:eastAsia="en-US"/>
        </w:rPr>
        <w:t xml:space="preserve">Stadtführungen war so </w:t>
      </w:r>
      <w:r w:rsidR="00304BEF">
        <w:rPr>
          <w:rFonts w:ascii="Circular graubuenden Book" w:eastAsia="Calibri" w:hAnsi="Circular graubuenden Book" w:cs="Circular graubuenden Book"/>
          <w:szCs w:val="22"/>
          <w:lang w:eastAsia="en-US"/>
        </w:rPr>
        <w:t xml:space="preserve">hoch </w:t>
      </w:r>
      <w:r w:rsidRPr="00171F01">
        <w:rPr>
          <w:rFonts w:ascii="Circular graubuenden Book" w:eastAsia="Calibri" w:hAnsi="Circular graubuenden Book" w:cs="Circular graubuenden Book"/>
          <w:szCs w:val="22"/>
          <w:lang w:eastAsia="en-US"/>
        </w:rPr>
        <w:t xml:space="preserve">wie noch nie. </w:t>
      </w:r>
      <w:r w:rsidR="00304BEF" w:rsidRPr="00304BEF">
        <w:rPr>
          <w:rFonts w:ascii="Circular graubuenden Book" w:eastAsia="Calibri" w:hAnsi="Circular graubuenden Book" w:cs="Circular graubuenden Book"/>
          <w:szCs w:val="22"/>
          <w:lang w:eastAsia="en-US"/>
        </w:rPr>
        <w:t>So wurde 202</w:t>
      </w:r>
      <w:r w:rsidR="00304BEF">
        <w:rPr>
          <w:rFonts w:ascii="Circular graubuenden Book" w:eastAsia="Calibri" w:hAnsi="Circular graubuenden Book" w:cs="Circular graubuenden Book"/>
          <w:szCs w:val="22"/>
          <w:lang w:eastAsia="en-US"/>
        </w:rPr>
        <w:t>3</w:t>
      </w:r>
      <w:r w:rsidR="00304BEF" w:rsidRPr="00304BEF">
        <w:rPr>
          <w:rFonts w:ascii="Circular graubuenden Book" w:eastAsia="Calibri" w:hAnsi="Circular graubuenden Book" w:cs="Circular graubuenden Book"/>
          <w:szCs w:val="22"/>
          <w:lang w:eastAsia="en-US"/>
        </w:rPr>
        <w:t xml:space="preserve"> mit 1265 Führungen und einem Plus von einer Führung gegenüber dem Vorjahr zum Rekordjahr.</w:t>
      </w:r>
    </w:p>
    <w:p w14:paraId="2A55AB31" w14:textId="0CAB75A7" w:rsidR="002660A2" w:rsidRPr="00171F01" w:rsidRDefault="002660A2" w:rsidP="000C7F4C">
      <w:pPr>
        <w:spacing w:after="160" w:line="259" w:lineRule="auto"/>
        <w:rPr>
          <w:rFonts w:ascii="Circular graubuenden Book" w:eastAsia="Calibri" w:hAnsi="Circular graubuenden Book" w:cs="Circular graubuenden Book"/>
          <w:szCs w:val="22"/>
          <w:lang w:eastAsia="en-US"/>
        </w:rPr>
      </w:pPr>
      <w:r>
        <w:rPr>
          <w:rFonts w:ascii="Circular graubuenden Book" w:eastAsia="Calibri" w:hAnsi="Circular graubuenden Book" w:cs="Circular graubuenden Book"/>
          <w:szCs w:val="22"/>
          <w:lang w:eastAsia="en-US"/>
        </w:rPr>
        <w:t xml:space="preserve">Mit der Eröffnung der neuen Tourist Info </w:t>
      </w:r>
      <w:r w:rsidR="00304BEF">
        <w:rPr>
          <w:rFonts w:ascii="Circular graubuenden Book" w:eastAsia="Calibri" w:hAnsi="Circular graubuenden Book" w:cs="Circular graubuenden Book"/>
          <w:szCs w:val="22"/>
          <w:lang w:eastAsia="en-US"/>
        </w:rPr>
        <w:t xml:space="preserve">und </w:t>
      </w:r>
      <w:r>
        <w:rPr>
          <w:rFonts w:ascii="Circular graubuenden Book" w:eastAsia="Calibri" w:hAnsi="Circular graubuenden Book" w:cs="Circular graubuenden Book"/>
          <w:szCs w:val="22"/>
          <w:lang w:eastAsia="en-US"/>
        </w:rPr>
        <w:t xml:space="preserve">den steigenden Besucherzahlen konnten auch die Schalterkontakte im Vergleich zum Vorjahr nochmals leicht gesteigert werden. Das Team in der Tourist Info durfte knapp 9'000 Gäste und </w:t>
      </w:r>
      <w:r w:rsidR="003C53E9">
        <w:rPr>
          <w:rFonts w:ascii="Circular graubuenden Book" w:eastAsia="Calibri" w:hAnsi="Circular graubuenden Book" w:cs="Circular graubuenden Book"/>
          <w:szCs w:val="22"/>
          <w:lang w:eastAsia="en-US"/>
        </w:rPr>
        <w:t>Einheimische</w:t>
      </w:r>
      <w:r>
        <w:rPr>
          <w:rFonts w:ascii="Circular graubuenden Book" w:eastAsia="Calibri" w:hAnsi="Circular graubuenden Book" w:cs="Circular graubuenden Book"/>
          <w:szCs w:val="22"/>
          <w:lang w:eastAsia="en-US"/>
        </w:rPr>
        <w:t xml:space="preserve"> beraten. Mit dem neuen Standort an der wohl </w:t>
      </w:r>
      <w:r w:rsidR="00304BEF" w:rsidRPr="00304BEF">
        <w:rPr>
          <w:rFonts w:ascii="Circular graubuenden Book" w:eastAsia="Calibri" w:hAnsi="Circular graubuenden Book" w:cs="Circular graubuenden Book"/>
          <w:szCs w:val="22"/>
          <w:lang w:eastAsia="en-US"/>
        </w:rPr>
        <w:t>meistfrequentierten</w:t>
      </w:r>
      <w:r w:rsidR="00304BEF">
        <w:rPr>
          <w:rFonts w:ascii="Circular graubuenden Book" w:eastAsia="Calibri" w:hAnsi="Circular graubuenden Book" w:cs="Circular graubuenden Book"/>
          <w:szCs w:val="22"/>
          <w:lang w:eastAsia="en-US"/>
        </w:rPr>
        <w:t xml:space="preserve"> </w:t>
      </w:r>
      <w:proofErr w:type="spellStart"/>
      <w:r>
        <w:rPr>
          <w:rFonts w:ascii="Circular graubuenden Book" w:eastAsia="Calibri" w:hAnsi="Circular graubuenden Book" w:cs="Circular graubuenden Book"/>
          <w:szCs w:val="22"/>
          <w:lang w:eastAsia="en-US"/>
        </w:rPr>
        <w:t>Strasse</w:t>
      </w:r>
      <w:proofErr w:type="spellEnd"/>
      <w:r>
        <w:rPr>
          <w:rFonts w:ascii="Circular graubuenden Book" w:eastAsia="Calibri" w:hAnsi="Circular graubuenden Book" w:cs="Circular graubuenden Book"/>
          <w:szCs w:val="22"/>
          <w:lang w:eastAsia="en-US"/>
        </w:rPr>
        <w:t xml:space="preserve"> in der Stadt Chur sowie dem modernen Innendesign bietet die Tourist Info ein </w:t>
      </w:r>
      <w:r w:rsidR="00304BEF">
        <w:rPr>
          <w:rFonts w:ascii="Circular graubuenden Book" w:eastAsia="Calibri" w:hAnsi="Circular graubuenden Book" w:cs="Circular graubuenden Book"/>
          <w:szCs w:val="22"/>
          <w:lang w:eastAsia="en-US"/>
        </w:rPr>
        <w:t>ver</w:t>
      </w:r>
      <w:r>
        <w:rPr>
          <w:rFonts w:ascii="Circular graubuenden Book" w:eastAsia="Calibri" w:hAnsi="Circular graubuenden Book" w:cs="Circular graubuenden Book"/>
          <w:szCs w:val="22"/>
          <w:lang w:eastAsia="en-US"/>
        </w:rPr>
        <w:t>besser</w:t>
      </w:r>
      <w:r w:rsidR="00304BEF">
        <w:rPr>
          <w:rFonts w:ascii="Circular graubuenden Book" w:eastAsia="Calibri" w:hAnsi="Circular graubuenden Book" w:cs="Circular graubuenden Book"/>
          <w:szCs w:val="22"/>
          <w:lang w:eastAsia="en-US"/>
        </w:rPr>
        <w:t>t</w:t>
      </w:r>
      <w:r>
        <w:rPr>
          <w:rFonts w:ascii="Circular graubuenden Book" w:eastAsia="Calibri" w:hAnsi="Circular graubuenden Book" w:cs="Circular graubuenden Book"/>
          <w:szCs w:val="22"/>
          <w:lang w:eastAsia="en-US"/>
        </w:rPr>
        <w:t>es Besuchererlebnis.</w:t>
      </w:r>
    </w:p>
    <w:p w14:paraId="54C6319A" w14:textId="6AF5EDE6" w:rsidR="000C7F4C" w:rsidRPr="00171F01" w:rsidRDefault="00304BEF" w:rsidP="000C7F4C">
      <w:pPr>
        <w:spacing w:after="160" w:line="259" w:lineRule="auto"/>
        <w:rPr>
          <w:rFonts w:ascii="Circular graubuenden Book" w:eastAsia="Calibri" w:hAnsi="Circular graubuenden Book" w:cs="Circular graubuenden Book"/>
          <w:b/>
          <w:bCs/>
          <w:szCs w:val="22"/>
          <w:lang w:eastAsia="en-US"/>
        </w:rPr>
      </w:pPr>
      <w:r>
        <w:rPr>
          <w:rFonts w:ascii="Circular graubuenden Book" w:eastAsia="Calibri" w:hAnsi="Circular graubuenden Book" w:cs="Circular graubuenden Book"/>
          <w:b/>
          <w:bCs/>
          <w:szCs w:val="22"/>
          <w:lang w:eastAsia="en-US"/>
        </w:rPr>
        <w:t>Beliebte Angebote</w:t>
      </w:r>
    </w:p>
    <w:p w14:paraId="5269CDE4" w14:textId="175A9FC1" w:rsidR="000C7F4C" w:rsidRDefault="00304BEF" w:rsidP="000C7F4C">
      <w:pPr>
        <w:spacing w:after="160" w:line="259" w:lineRule="auto"/>
        <w:rPr>
          <w:rFonts w:ascii="Circular graubuenden Book" w:eastAsia="Calibri" w:hAnsi="Circular graubuenden Book" w:cs="Circular graubuenden Book"/>
          <w:szCs w:val="22"/>
          <w:lang w:eastAsia="en-US"/>
        </w:rPr>
      </w:pPr>
      <w:r w:rsidRPr="00304BEF">
        <w:rPr>
          <w:rFonts w:ascii="Circular graubuenden Book" w:eastAsia="Calibri" w:hAnsi="Circular graubuenden Book" w:cs="Circular graubuenden Book"/>
          <w:szCs w:val="22"/>
          <w:lang w:eastAsia="en-US"/>
        </w:rPr>
        <w:t xml:space="preserve">Im Sommer 2023 wurde nach einer erfolgreichen dreijährigen Pilotphase die definitive Einführung der Churer Gästekarte beschlossen. Bis Ende 2023 konnten alle Verträge unterzeichnet werden, sodass der definitiven Einführung per 2024 nichts mehr im Wege stand. Mit der Gästekarte profitieren </w:t>
      </w:r>
      <w:r w:rsidR="00F326A9">
        <w:rPr>
          <w:rFonts w:ascii="Circular graubuenden Book" w:eastAsia="Calibri" w:hAnsi="Circular graubuenden Book" w:cs="Circular graubuenden Book"/>
          <w:szCs w:val="22"/>
          <w:lang w:eastAsia="en-US"/>
        </w:rPr>
        <w:t xml:space="preserve">die </w:t>
      </w:r>
      <w:r w:rsidRPr="00304BEF">
        <w:rPr>
          <w:rFonts w:ascii="Circular graubuenden Book" w:eastAsia="Calibri" w:hAnsi="Circular graubuenden Book" w:cs="Circular graubuenden Book"/>
          <w:szCs w:val="22"/>
          <w:lang w:eastAsia="en-US"/>
        </w:rPr>
        <w:t>Übernachtungsgäst</w:t>
      </w:r>
      <w:r w:rsidR="00F326A9">
        <w:rPr>
          <w:rFonts w:ascii="Circular graubuenden Book" w:eastAsia="Calibri" w:hAnsi="Circular graubuenden Book" w:cs="Circular graubuenden Book"/>
          <w:szCs w:val="22"/>
          <w:lang w:eastAsia="en-US"/>
        </w:rPr>
        <w:t>e</w:t>
      </w:r>
      <w:r w:rsidRPr="00304BEF">
        <w:rPr>
          <w:rFonts w:ascii="Circular graubuenden Book" w:eastAsia="Calibri" w:hAnsi="Circular graubuenden Book" w:cs="Circular graubuenden Book"/>
          <w:szCs w:val="22"/>
          <w:lang w:eastAsia="en-US"/>
        </w:rPr>
        <w:t xml:space="preserve"> von verschiedenen </w:t>
      </w:r>
      <w:r w:rsidR="002660A2">
        <w:rPr>
          <w:rFonts w:ascii="Circular graubuenden Book" w:eastAsia="Calibri" w:hAnsi="Circular graubuenden Book" w:cs="Circular graubuenden Book"/>
          <w:szCs w:val="22"/>
          <w:lang w:eastAsia="en-US"/>
        </w:rPr>
        <w:t>Basis- sowie Attraktionsleistungen</w:t>
      </w:r>
      <w:r w:rsidR="009B0C74">
        <w:rPr>
          <w:rFonts w:ascii="Circular graubuenden Book" w:eastAsia="Calibri" w:hAnsi="Circular graubuenden Book" w:cs="Circular graubuenden Book"/>
          <w:szCs w:val="22"/>
          <w:lang w:eastAsia="en-US"/>
        </w:rPr>
        <w:t xml:space="preserve"> und erhalten so einen echten Mehrwert.</w:t>
      </w:r>
    </w:p>
    <w:p w14:paraId="0AAF795F" w14:textId="77777777" w:rsidR="000351BA" w:rsidRPr="00171F01" w:rsidRDefault="000351BA" w:rsidP="000C7F4C">
      <w:pPr>
        <w:spacing w:after="160" w:line="259" w:lineRule="auto"/>
        <w:rPr>
          <w:rFonts w:ascii="Circular graubuenden Book" w:eastAsia="Calibri" w:hAnsi="Circular graubuenden Book" w:cs="Circular graubuenden Book"/>
          <w:szCs w:val="22"/>
          <w:lang w:eastAsia="en-US"/>
        </w:rPr>
      </w:pPr>
    </w:p>
    <w:p w14:paraId="400C81B7" w14:textId="321889ED" w:rsidR="000C7F4C" w:rsidRPr="002660A2" w:rsidRDefault="002660A2" w:rsidP="000C7F4C">
      <w:pPr>
        <w:spacing w:after="160" w:line="259" w:lineRule="auto"/>
        <w:rPr>
          <w:rFonts w:ascii="Arial" w:eastAsia="Calibri" w:hAnsi="Arial" w:cs="Arial"/>
          <w:szCs w:val="22"/>
          <w:lang w:eastAsia="en-US"/>
        </w:rPr>
      </w:pPr>
      <w:r>
        <w:rPr>
          <w:rFonts w:ascii="Circular graubuenden Book" w:eastAsia="Calibri" w:hAnsi="Circular graubuenden Book" w:cs="Circular graubuenden Book"/>
          <w:szCs w:val="22"/>
          <w:lang w:eastAsia="en-US"/>
        </w:rPr>
        <w:lastRenderedPageBreak/>
        <w:t>Auch das Freizeitangebot «Urban Golf</w:t>
      </w:r>
      <w:r>
        <w:rPr>
          <w:rFonts w:ascii="Arial" w:eastAsia="Calibri" w:hAnsi="Arial" w:cs="Arial"/>
          <w:szCs w:val="22"/>
          <w:lang w:eastAsia="en-US"/>
        </w:rPr>
        <w:t xml:space="preserve">» </w:t>
      </w:r>
      <w:r w:rsidRPr="002660A2">
        <w:rPr>
          <w:rFonts w:ascii="Circular graubuenden Book" w:eastAsia="Calibri" w:hAnsi="Circular graubuenden Book" w:cs="Circular graubuenden Book"/>
          <w:szCs w:val="22"/>
          <w:lang w:eastAsia="en-US"/>
        </w:rPr>
        <w:t xml:space="preserve">erfreut </w:t>
      </w:r>
      <w:r w:rsidR="00304BEF">
        <w:rPr>
          <w:rFonts w:ascii="Circular graubuenden Book" w:eastAsia="Calibri" w:hAnsi="Circular graubuenden Book" w:cs="Circular graubuenden Book"/>
          <w:szCs w:val="22"/>
          <w:lang w:eastAsia="en-US"/>
        </w:rPr>
        <w:t>nach wie vor</w:t>
      </w:r>
      <w:r w:rsidRPr="002660A2">
        <w:rPr>
          <w:rFonts w:ascii="Circular graubuenden Book" w:eastAsia="Calibri" w:hAnsi="Circular graubuenden Book" w:cs="Circular graubuenden Book"/>
          <w:szCs w:val="22"/>
          <w:lang w:eastAsia="en-US"/>
        </w:rPr>
        <w:t xml:space="preserve"> sehr viele Gäste und Einheimische.</w:t>
      </w:r>
      <w:r w:rsidR="00304BEF">
        <w:rPr>
          <w:rFonts w:ascii="Circular graubuenden Book" w:eastAsia="Calibri" w:hAnsi="Circular graubuenden Book" w:cs="Circular graubuenden Book"/>
          <w:szCs w:val="22"/>
          <w:lang w:eastAsia="en-US"/>
        </w:rPr>
        <w:t xml:space="preserve"> Im vergangenen Jahr konnten 3'356 Personen für das Spiel begeistert werden, was einer Steigerung von 17% gegenüber dem Vorjahr entspricht. Im Herbst 2023 konnte zudem eine neue Bahn eingeführt werden. </w:t>
      </w:r>
    </w:p>
    <w:p w14:paraId="34D9CD3B" w14:textId="77B475DB" w:rsidR="000C7F4C" w:rsidRPr="00171F01" w:rsidRDefault="000C7F4C" w:rsidP="000C7F4C">
      <w:pPr>
        <w:spacing w:after="160" w:line="259" w:lineRule="auto"/>
        <w:rPr>
          <w:rFonts w:ascii="Circular graubuenden Book" w:eastAsia="Calibri" w:hAnsi="Circular graubuenden Book" w:cs="Circular graubuenden Book"/>
          <w:b/>
          <w:bCs/>
          <w:szCs w:val="22"/>
          <w:lang w:eastAsia="en-US"/>
        </w:rPr>
      </w:pPr>
      <w:r w:rsidRPr="00171F01">
        <w:rPr>
          <w:rFonts w:ascii="Circular graubuenden Book" w:eastAsia="Calibri" w:hAnsi="Circular graubuenden Book" w:cs="Circular graubuenden Book"/>
          <w:b/>
          <w:bCs/>
          <w:szCs w:val="22"/>
          <w:lang w:eastAsia="en-US"/>
        </w:rPr>
        <w:t xml:space="preserve">Partnerschaften und neue Strategie </w:t>
      </w:r>
    </w:p>
    <w:p w14:paraId="1C870F4A" w14:textId="536382C9" w:rsidR="00304BEF" w:rsidRDefault="00304BEF" w:rsidP="000C7F4C">
      <w:pPr>
        <w:spacing w:after="160" w:line="259" w:lineRule="auto"/>
        <w:rPr>
          <w:rFonts w:ascii="Circular graubuenden Book" w:eastAsia="Calibri" w:hAnsi="Circular graubuenden Book" w:cs="Circular graubuenden Book"/>
          <w:szCs w:val="22"/>
          <w:lang w:eastAsia="en-US"/>
        </w:rPr>
      </w:pPr>
      <w:r w:rsidRPr="00304BEF">
        <w:rPr>
          <w:rFonts w:ascii="Circular graubuenden Book" w:eastAsia="Calibri" w:hAnsi="Circular graubuenden Book" w:cs="Circular graubuenden Book"/>
          <w:szCs w:val="22"/>
          <w:lang w:eastAsia="en-US"/>
        </w:rPr>
        <w:t xml:space="preserve">Oberstes Ziel von Chur Tourismus ist es, mehr Gäste und damit mehr touristische Wertschöpfung für Chur und seine Mitglieder zu generieren. Dies wird durch entsprechende Marketing- und Verkaufsaktivitäten und deren kontinuierliche Weiterentwicklung sichergestellt. Dabei arbeitet Chur Tourismus mit Schweiz Tourismus, Graubünden Ferien, mehreren Destinationen sowie weiteren </w:t>
      </w:r>
      <w:r>
        <w:rPr>
          <w:rFonts w:ascii="Circular graubuenden Book" w:eastAsia="Calibri" w:hAnsi="Circular graubuenden Book" w:cs="Circular graubuenden Book"/>
          <w:szCs w:val="22"/>
          <w:lang w:eastAsia="en-US"/>
        </w:rPr>
        <w:t>langjährigen</w:t>
      </w:r>
      <w:r w:rsidRPr="00304BEF">
        <w:rPr>
          <w:rFonts w:ascii="Circular graubuenden Book" w:eastAsia="Calibri" w:hAnsi="Circular graubuenden Book" w:cs="Circular graubuenden Book"/>
          <w:szCs w:val="22"/>
          <w:lang w:eastAsia="en-US"/>
        </w:rPr>
        <w:t xml:space="preserve"> Partnern zusammen. </w:t>
      </w:r>
    </w:p>
    <w:p w14:paraId="34F68160" w14:textId="509F32C3" w:rsidR="00882342" w:rsidRDefault="000C7F4C" w:rsidP="009B0C74">
      <w:pPr>
        <w:spacing w:after="160" w:line="259" w:lineRule="auto"/>
        <w:rPr>
          <w:rFonts w:ascii="Circular graubuenden Book" w:hAnsi="Circular graubuenden Book"/>
          <w:lang w:val="de-CH"/>
        </w:rPr>
      </w:pPr>
      <w:r w:rsidRPr="00171F01">
        <w:rPr>
          <w:rFonts w:ascii="Circular graubuenden Book" w:eastAsia="Calibri" w:hAnsi="Circular graubuenden Book" w:cs="Circular graubuenden Book"/>
          <w:szCs w:val="22"/>
          <w:lang w:eastAsia="en-US"/>
        </w:rPr>
        <w:t xml:space="preserve">Um auch </w:t>
      </w:r>
      <w:r w:rsidR="00304BEF">
        <w:rPr>
          <w:rFonts w:ascii="Circular graubuenden Book" w:eastAsia="Calibri" w:hAnsi="Circular graubuenden Book" w:cs="Circular graubuenden Book"/>
          <w:szCs w:val="22"/>
          <w:lang w:eastAsia="en-US"/>
        </w:rPr>
        <w:t>in Zukunft optimal</w:t>
      </w:r>
      <w:r w:rsidRPr="00171F01">
        <w:rPr>
          <w:rFonts w:ascii="Circular graubuenden Book" w:eastAsia="Calibri" w:hAnsi="Circular graubuenden Book" w:cs="Circular graubuenden Book"/>
          <w:szCs w:val="22"/>
          <w:lang w:eastAsia="en-US"/>
        </w:rPr>
        <w:t xml:space="preserve"> auf den Markt und die Kundenbedürfnisse ausgerichtet zu sein, </w:t>
      </w:r>
      <w:r w:rsidR="00304BEF">
        <w:rPr>
          <w:rFonts w:ascii="Circular graubuenden Book" w:eastAsia="Calibri" w:hAnsi="Circular graubuenden Book" w:cs="Circular graubuenden Book"/>
          <w:szCs w:val="22"/>
          <w:lang w:eastAsia="en-US"/>
        </w:rPr>
        <w:t>hat der Vorstand im vergangen</w:t>
      </w:r>
      <w:r w:rsidR="009B0C74">
        <w:rPr>
          <w:rFonts w:ascii="Circular graubuenden Book" w:eastAsia="Calibri" w:hAnsi="Circular graubuenden Book" w:cs="Circular graubuenden Book"/>
          <w:szCs w:val="22"/>
          <w:lang w:eastAsia="en-US"/>
        </w:rPr>
        <w:t>en</w:t>
      </w:r>
      <w:r w:rsidR="00304BEF">
        <w:rPr>
          <w:rFonts w:ascii="Circular graubuenden Book" w:eastAsia="Calibri" w:hAnsi="Circular graubuenden Book" w:cs="Circular graubuenden Book"/>
          <w:szCs w:val="22"/>
          <w:lang w:eastAsia="en-US"/>
        </w:rPr>
        <w:t xml:space="preserve"> Jahr eine neue Strategie entwickelt und bereits erste Schritte </w:t>
      </w:r>
      <w:r w:rsidR="009B0C74" w:rsidRPr="009B0C74">
        <w:rPr>
          <w:rFonts w:ascii="Circular graubuenden Book" w:eastAsia="Calibri" w:hAnsi="Circular graubuenden Book" w:cs="Circular graubuenden Book"/>
          <w:szCs w:val="22"/>
          <w:lang w:eastAsia="en-US"/>
        </w:rPr>
        <w:t>zu deren Umsetzung eingeleitet.</w:t>
      </w:r>
    </w:p>
    <w:p w14:paraId="2EAC5F7D" w14:textId="77CA684D" w:rsidR="00635000" w:rsidRDefault="00882342" w:rsidP="00256FE7">
      <w:pPr>
        <w:rPr>
          <w:rFonts w:ascii="Circular graubuenden Book" w:hAnsi="Circular graubuenden Book"/>
          <w:lang w:val="de-CH"/>
        </w:rPr>
      </w:pPr>
      <w:r w:rsidRPr="000B71D0">
        <w:rPr>
          <w:rFonts w:ascii="Circular graubuenden Book" w:hAnsi="Circular graubuenden Book"/>
          <w:lang w:val="de-CH"/>
        </w:rPr>
        <w:t>Eine Mitteilung von</w:t>
      </w:r>
      <w:r w:rsidR="000B71D0">
        <w:rPr>
          <w:rFonts w:ascii="Circular graubuenden Book" w:hAnsi="Circular graubuenden Book"/>
          <w:b/>
          <w:bCs/>
          <w:lang w:val="de-CH"/>
        </w:rPr>
        <w:t xml:space="preserve"> </w:t>
      </w:r>
      <w:r>
        <w:rPr>
          <w:rFonts w:ascii="Circular graubuenden Book" w:hAnsi="Circular graubuenden Book"/>
          <w:lang w:val="de-CH"/>
        </w:rPr>
        <w:t>Chur Tourismus</w:t>
      </w:r>
      <w:r w:rsidR="0061497B">
        <w:rPr>
          <w:rFonts w:ascii="Circular graubuenden Book" w:hAnsi="Circular graubuenden Book"/>
          <w:lang w:val="de-CH"/>
        </w:rPr>
        <w:t xml:space="preserve"> </w:t>
      </w:r>
    </w:p>
    <w:p w14:paraId="4F0586F0" w14:textId="22168F5D" w:rsidR="00882342" w:rsidRDefault="00882342" w:rsidP="00256FE7">
      <w:pPr>
        <w:rPr>
          <w:rFonts w:ascii="Circular graubuenden Book" w:hAnsi="Circular graubuenden Book"/>
          <w:lang w:val="de-CH"/>
        </w:rPr>
      </w:pPr>
    </w:p>
    <w:p w14:paraId="5686A505" w14:textId="6BF44E0D" w:rsidR="00882342" w:rsidRDefault="00882342" w:rsidP="00256FE7">
      <w:pPr>
        <w:rPr>
          <w:rFonts w:ascii="Circular graubuenden Book" w:hAnsi="Circular graubuenden Book"/>
          <w:b/>
          <w:lang w:val="de-CH"/>
        </w:rPr>
      </w:pPr>
      <w:r>
        <w:rPr>
          <w:rFonts w:ascii="Circular graubuenden Book" w:hAnsi="Circular graubuenden Book"/>
          <w:b/>
          <w:lang w:val="de-CH"/>
        </w:rPr>
        <w:t>Kontaktperson</w:t>
      </w:r>
      <w:r w:rsidR="000B71D0">
        <w:rPr>
          <w:rFonts w:ascii="Circular graubuenden Book" w:hAnsi="Circular graubuenden Book"/>
          <w:b/>
          <w:lang w:val="de-CH"/>
        </w:rPr>
        <w:t>en</w:t>
      </w:r>
      <w:r>
        <w:rPr>
          <w:rFonts w:ascii="Circular graubuenden Book" w:hAnsi="Circular graubuenden Book"/>
          <w:b/>
          <w:lang w:val="de-CH"/>
        </w:rPr>
        <w:t xml:space="preserve"> für die Medien:</w:t>
      </w:r>
    </w:p>
    <w:p w14:paraId="0A1E3009" w14:textId="5AA57ED0" w:rsidR="00882342" w:rsidRPr="00200B9B" w:rsidRDefault="00882342" w:rsidP="00256FE7">
      <w:pPr>
        <w:rPr>
          <w:rFonts w:ascii="Circular graubuenden Book" w:hAnsi="Circular graubuenden Book"/>
          <w:lang w:val="de-CH"/>
        </w:rPr>
      </w:pPr>
      <w:r w:rsidRPr="00200B9B">
        <w:rPr>
          <w:rFonts w:ascii="Circular graubuenden Book" w:hAnsi="Circular graubuenden Book"/>
          <w:lang w:val="de-CH"/>
        </w:rPr>
        <w:t>Sandra Adank,</w:t>
      </w:r>
      <w:r w:rsidR="00AC2FFF" w:rsidRPr="00200B9B">
        <w:rPr>
          <w:rFonts w:ascii="Circular graubuenden Book" w:hAnsi="Circular graubuenden Book"/>
          <w:lang w:val="de-CH"/>
        </w:rPr>
        <w:t xml:space="preserve"> Präsidentin,</w:t>
      </w:r>
      <w:r w:rsidRPr="00200B9B">
        <w:rPr>
          <w:rFonts w:ascii="Circular graubuenden Book" w:hAnsi="Circular graubuenden Book"/>
          <w:lang w:val="de-CH"/>
        </w:rPr>
        <w:t xml:space="preserve"> Tel. +41 (0) </w:t>
      </w:r>
      <w:r w:rsidR="00BB78F7" w:rsidRPr="00200B9B">
        <w:rPr>
          <w:rFonts w:ascii="Circular graubuenden Book" w:hAnsi="Circular graubuenden Book"/>
          <w:lang w:val="de-CH"/>
        </w:rPr>
        <w:t>79 261 55 47</w:t>
      </w:r>
    </w:p>
    <w:p w14:paraId="68608971" w14:textId="61F26DD5" w:rsidR="00BC4FF0" w:rsidRDefault="00882342" w:rsidP="00637DD5">
      <w:pPr>
        <w:rPr>
          <w:rFonts w:ascii="Circular graubuenden Book" w:hAnsi="Circular graubuenden Book"/>
          <w:lang w:val="it-IT"/>
        </w:rPr>
      </w:pPr>
      <w:r w:rsidRPr="00200B9B">
        <w:rPr>
          <w:rFonts w:ascii="Circular graubuenden Book" w:hAnsi="Circular graubuenden Book"/>
          <w:lang w:val="de-CH"/>
        </w:rPr>
        <w:t xml:space="preserve">Fabian Maasch, </w:t>
      </w:r>
      <w:proofErr w:type="spellStart"/>
      <w:r w:rsidR="00AC2FFF" w:rsidRPr="00200B9B">
        <w:rPr>
          <w:rFonts w:ascii="Circular graubuenden Book" w:hAnsi="Circular graubuenden Book"/>
          <w:lang w:val="de-CH"/>
        </w:rPr>
        <w:t>Geschäfsleiter</w:t>
      </w:r>
      <w:proofErr w:type="spellEnd"/>
      <w:r w:rsidR="00AC2FFF" w:rsidRPr="00200B9B">
        <w:rPr>
          <w:rFonts w:ascii="Circular graubuenden Book" w:hAnsi="Circular graubuenden Book"/>
          <w:lang w:val="de-CH"/>
        </w:rPr>
        <w:t xml:space="preserve">, </w:t>
      </w:r>
      <w:r w:rsidRPr="00200B9B">
        <w:rPr>
          <w:rFonts w:ascii="Circular graubuenden Book" w:hAnsi="Circular graubuenden Book"/>
          <w:lang w:val="de-CH"/>
        </w:rPr>
        <w:t xml:space="preserve">Tel. </w:t>
      </w:r>
      <w:r>
        <w:rPr>
          <w:rFonts w:ascii="Circular graubuenden Book" w:hAnsi="Circular graubuenden Book"/>
          <w:lang w:val="it-IT"/>
        </w:rPr>
        <w:t>+41 (</w:t>
      </w:r>
      <w:r w:rsidR="00AC2FFF">
        <w:rPr>
          <w:rFonts w:ascii="Circular graubuenden Book" w:hAnsi="Circular graubuenden Book"/>
          <w:lang w:val="it-IT"/>
        </w:rPr>
        <w:t xml:space="preserve">0) </w:t>
      </w:r>
      <w:r>
        <w:rPr>
          <w:rFonts w:ascii="Circular graubuenden Book" w:hAnsi="Circular graubuenden Book"/>
          <w:lang w:val="it-IT"/>
        </w:rPr>
        <w:t xml:space="preserve">81 254 43 18, </w:t>
      </w:r>
      <w:hyperlink r:id="rId8" w:history="1">
        <w:r w:rsidRPr="00617A95">
          <w:rPr>
            <w:rStyle w:val="Hyperlink"/>
            <w:rFonts w:ascii="Circular graubuenden Book" w:hAnsi="Circular graubuenden Book"/>
            <w:lang w:val="it-IT"/>
          </w:rPr>
          <w:t>fabian.maasch@churtourismus.ch</w:t>
        </w:r>
      </w:hyperlink>
      <w:r>
        <w:rPr>
          <w:rFonts w:ascii="Circular graubuenden Book" w:hAnsi="Circular graubuenden Book"/>
          <w:lang w:val="it-IT"/>
        </w:rPr>
        <w:t xml:space="preserve"> </w:t>
      </w:r>
    </w:p>
    <w:p w14:paraId="371FE711" w14:textId="4466A943" w:rsidR="00BC4FF0" w:rsidRDefault="00BC4FF0" w:rsidP="00637DD5">
      <w:pPr>
        <w:rPr>
          <w:rFonts w:ascii="Circular graubuenden Book" w:eastAsia="Calibri" w:hAnsi="Circular graubuenden Book" w:cs="Circular graubuenden Book"/>
          <w:b/>
          <w:bCs/>
          <w:szCs w:val="22"/>
          <w:lang w:eastAsia="en-US"/>
        </w:rPr>
      </w:pPr>
    </w:p>
    <w:p w14:paraId="42FFBEC6" w14:textId="3178516D" w:rsidR="00BC4FF0" w:rsidRDefault="00BC4FF0" w:rsidP="00637DD5">
      <w:pPr>
        <w:rPr>
          <w:rFonts w:ascii="Circular graubuenden Book" w:eastAsia="Calibri" w:hAnsi="Circular graubuenden Book" w:cs="Circular graubuenden Book"/>
          <w:b/>
          <w:bCs/>
          <w:szCs w:val="22"/>
          <w:lang w:eastAsia="en-US"/>
        </w:rPr>
      </w:pPr>
    </w:p>
    <w:p w14:paraId="76FF4421" w14:textId="6FD88428" w:rsidR="00BC4FF0" w:rsidRPr="00637DD5" w:rsidRDefault="00BC4FF0" w:rsidP="00637DD5">
      <w:pPr>
        <w:rPr>
          <w:rFonts w:ascii="Circular graubuenden Book" w:hAnsi="Circular graubuenden Book"/>
          <w:lang w:val="it-IT"/>
        </w:rPr>
      </w:pPr>
    </w:p>
    <w:sectPr w:rsidR="00BC4FF0" w:rsidRPr="00637DD5" w:rsidSect="003F7F14">
      <w:headerReference w:type="default" r:id="rId9"/>
      <w:footerReference w:type="default" r:id="rId10"/>
      <w:type w:val="nextColumn"/>
      <w:pgSz w:w="11906" w:h="16838" w:code="9"/>
      <w:pgMar w:top="1985" w:right="851" w:bottom="1134" w:left="1701" w:header="709" w:footer="709" w:gutter="0"/>
      <w:paperSrc w:first="1" w:other="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1FD4" w14:textId="77777777" w:rsidR="00077E05" w:rsidRDefault="00077E05">
      <w:r>
        <w:separator/>
      </w:r>
    </w:p>
  </w:endnote>
  <w:endnote w:type="continuationSeparator" w:id="0">
    <w:p w14:paraId="3F93FECF" w14:textId="77777777" w:rsidR="00077E05" w:rsidRDefault="0007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yntax LT Std">
    <w:panose1 w:val="020D0502030503020204"/>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IKYXQ+Syntax-Bold">
    <w:altName w:val="Syntax"/>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ircular graubuenden Book">
    <w:altName w:val="Calibri"/>
    <w:panose1 w:val="020B0504010101010104"/>
    <w:charset w:val="00"/>
    <w:family w:val="swiss"/>
    <w:notTrueType/>
    <w:pitch w:val="variable"/>
    <w:sig w:usb0="A00000BF" w:usb1="5000E47B" w:usb2="00000008"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4FA3" w14:textId="3F23FF25" w:rsidR="004925B1" w:rsidRPr="004925B1" w:rsidRDefault="004925B1">
    <w:pPr>
      <w:pStyle w:val="Fuzeile"/>
      <w:rPr>
        <w:rFonts w:ascii="Circular graubuenden Book" w:hAnsi="Circular graubuenden Book" w:cs="Circular graubuenden Book"/>
        <w:sz w:val="1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4036" w14:textId="77777777" w:rsidR="00077E05" w:rsidRDefault="00077E05">
      <w:r>
        <w:separator/>
      </w:r>
    </w:p>
  </w:footnote>
  <w:footnote w:type="continuationSeparator" w:id="0">
    <w:p w14:paraId="02067B36" w14:textId="77777777" w:rsidR="00077E05" w:rsidRDefault="00077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8" w:type="dxa"/>
      <w:tblLook w:val="04A0" w:firstRow="1" w:lastRow="0" w:firstColumn="1" w:lastColumn="0" w:noHBand="0" w:noVBand="1"/>
    </w:tblPr>
    <w:tblGrid>
      <w:gridCol w:w="2761"/>
      <w:gridCol w:w="3158"/>
      <w:gridCol w:w="3159"/>
    </w:tblGrid>
    <w:tr w:rsidR="00D60053" w14:paraId="162CC179" w14:textId="77777777" w:rsidTr="00243E3B">
      <w:trPr>
        <w:trHeight w:val="845"/>
      </w:trPr>
      <w:tc>
        <w:tcPr>
          <w:tcW w:w="2761" w:type="dxa"/>
        </w:tcPr>
        <w:p w14:paraId="4845A7B4" w14:textId="140450C2" w:rsidR="00D60053" w:rsidRPr="00D60053" w:rsidRDefault="00D60053" w:rsidP="004925B1">
          <w:pPr>
            <w:pStyle w:val="Kopfzeile"/>
            <w:ind w:left="-107"/>
            <w:rPr>
              <w:rFonts w:ascii="Circular graubuenden Book" w:hAnsi="Circular graubuenden Book" w:cs="Circular graubuenden Book"/>
              <w:noProof/>
              <w:sz w:val="16"/>
              <w:szCs w:val="16"/>
            </w:rPr>
          </w:pPr>
          <w:r w:rsidRPr="00D60053">
            <w:rPr>
              <w:rFonts w:ascii="Circular graubuenden Book" w:hAnsi="Circular graubuenden Book" w:cs="Circular graubuenden Book"/>
              <w:noProof/>
              <w:sz w:val="16"/>
              <w:szCs w:val="16"/>
            </w:rPr>
            <w:t>Chur Tourismus</w:t>
          </w:r>
        </w:p>
        <w:p w14:paraId="333F8726" w14:textId="678608F8" w:rsidR="00D60053" w:rsidRPr="00D60053" w:rsidRDefault="00470A5E" w:rsidP="004925B1">
          <w:pPr>
            <w:pStyle w:val="Kopfzeile"/>
            <w:ind w:left="-107"/>
            <w:rPr>
              <w:rFonts w:ascii="Circular graubuenden Book" w:hAnsi="Circular graubuenden Book" w:cs="Circular graubuenden Book"/>
              <w:noProof/>
              <w:sz w:val="16"/>
              <w:szCs w:val="16"/>
            </w:rPr>
          </w:pPr>
          <w:r>
            <w:rPr>
              <w:rFonts w:ascii="Circular graubuenden Book" w:hAnsi="Circular graubuenden Book" w:cs="Circular graubuenden Book"/>
              <w:noProof/>
              <w:sz w:val="16"/>
              <w:szCs w:val="16"/>
            </w:rPr>
            <w:t>Poststrasse 43</w:t>
          </w:r>
        </w:p>
        <w:p w14:paraId="27307FB8" w14:textId="1D9BA841" w:rsidR="00D60053" w:rsidRPr="00D60053" w:rsidRDefault="00D60053" w:rsidP="004925B1">
          <w:pPr>
            <w:pStyle w:val="Kopfzeile"/>
            <w:ind w:left="-107"/>
            <w:rPr>
              <w:rFonts w:ascii="Circular graubuenden Book" w:hAnsi="Circular graubuenden Book" w:cs="Circular graubuenden Book"/>
              <w:noProof/>
              <w:sz w:val="16"/>
              <w:szCs w:val="16"/>
            </w:rPr>
          </w:pPr>
          <w:r w:rsidRPr="00D60053">
            <w:rPr>
              <w:rFonts w:ascii="Circular graubuenden Book" w:hAnsi="Circular graubuenden Book" w:cs="Circular graubuenden Book"/>
              <w:noProof/>
              <w:sz w:val="16"/>
              <w:szCs w:val="16"/>
            </w:rPr>
            <w:t>700</w:t>
          </w:r>
          <w:r w:rsidR="00470A5E">
            <w:rPr>
              <w:rFonts w:ascii="Circular graubuenden Book" w:hAnsi="Circular graubuenden Book" w:cs="Circular graubuenden Book"/>
              <w:noProof/>
              <w:sz w:val="16"/>
              <w:szCs w:val="16"/>
            </w:rPr>
            <w:t>0</w:t>
          </w:r>
          <w:r w:rsidRPr="00D60053">
            <w:rPr>
              <w:rFonts w:ascii="Circular graubuenden Book" w:hAnsi="Circular graubuenden Book" w:cs="Circular graubuenden Book"/>
              <w:noProof/>
              <w:sz w:val="16"/>
              <w:szCs w:val="16"/>
            </w:rPr>
            <w:t xml:space="preserve"> Chur, Schweiz</w:t>
          </w:r>
        </w:p>
        <w:p w14:paraId="0AA07131" w14:textId="77777777" w:rsidR="00D60053" w:rsidRPr="00D60053" w:rsidRDefault="00D60053" w:rsidP="00D60053">
          <w:pPr>
            <w:pStyle w:val="Kopfzeile"/>
            <w:rPr>
              <w:rFonts w:ascii="Circular graubuenden Book" w:hAnsi="Circular graubuenden Book" w:cs="Circular graubuenden Book"/>
              <w:noProof/>
              <w:sz w:val="16"/>
              <w:szCs w:val="16"/>
            </w:rPr>
          </w:pPr>
        </w:p>
      </w:tc>
      <w:tc>
        <w:tcPr>
          <w:tcW w:w="3158" w:type="dxa"/>
        </w:tcPr>
        <w:p w14:paraId="482312E2" w14:textId="7C6B0BF1" w:rsidR="00D60053" w:rsidRPr="00D60053" w:rsidRDefault="00D60053" w:rsidP="00D60053">
          <w:pPr>
            <w:pStyle w:val="Kopfzeile"/>
            <w:rPr>
              <w:rFonts w:ascii="Circular graubuenden Book" w:hAnsi="Circular graubuenden Book" w:cs="Circular graubuenden Book"/>
              <w:sz w:val="16"/>
              <w:szCs w:val="16"/>
            </w:rPr>
          </w:pPr>
          <w:r w:rsidRPr="00D60053">
            <w:rPr>
              <w:rFonts w:ascii="Circular graubuenden Book" w:hAnsi="Circular graubuenden Book" w:cs="Circular graubuenden Book"/>
              <w:sz w:val="16"/>
              <w:szCs w:val="16"/>
            </w:rPr>
            <w:t>Tel. +41 81 252 18 18</w:t>
          </w:r>
        </w:p>
        <w:p w14:paraId="049836C8" w14:textId="77777777" w:rsidR="00D60053" w:rsidRPr="00D60053" w:rsidRDefault="00D60053" w:rsidP="00D60053">
          <w:pPr>
            <w:pStyle w:val="Kopfzeile"/>
            <w:rPr>
              <w:rFonts w:ascii="Circular graubuenden Book" w:hAnsi="Circular graubuenden Book" w:cs="Circular graubuenden Book"/>
              <w:sz w:val="16"/>
              <w:szCs w:val="16"/>
            </w:rPr>
          </w:pPr>
          <w:r w:rsidRPr="00D60053">
            <w:rPr>
              <w:rFonts w:ascii="Circular graubuenden Book" w:hAnsi="Circular graubuenden Book" w:cs="Circular graubuenden Book"/>
              <w:sz w:val="16"/>
              <w:szCs w:val="16"/>
            </w:rPr>
            <w:t>info@churtourismus.ch</w:t>
          </w:r>
        </w:p>
        <w:p w14:paraId="5E7A3F7E" w14:textId="2A228CB4" w:rsidR="00D60053" w:rsidRPr="00D60053" w:rsidRDefault="00B82803" w:rsidP="00D60053">
          <w:pPr>
            <w:pStyle w:val="Kopfzeile"/>
            <w:rPr>
              <w:rFonts w:ascii="Circular graubuenden Book" w:hAnsi="Circular graubuenden Book" w:cs="Circular graubuenden Book"/>
              <w:sz w:val="16"/>
              <w:szCs w:val="16"/>
            </w:rPr>
          </w:pPr>
          <w:r>
            <w:rPr>
              <w:rFonts w:ascii="Circular graubuenden Book" w:hAnsi="Circular graubuenden Book" w:cs="Circular graubuenden Book"/>
              <w:sz w:val="16"/>
              <w:szCs w:val="16"/>
            </w:rPr>
            <w:t>www.</w:t>
          </w:r>
          <w:r w:rsidR="00D60053" w:rsidRPr="00D60053">
            <w:rPr>
              <w:rFonts w:ascii="Circular graubuenden Book" w:hAnsi="Circular graubuenden Book" w:cs="Circular graubuenden Book"/>
              <w:sz w:val="16"/>
              <w:szCs w:val="16"/>
            </w:rPr>
            <w:t>churtourismus.ch</w:t>
          </w:r>
        </w:p>
        <w:p w14:paraId="12E29E64" w14:textId="77777777" w:rsidR="00D60053" w:rsidRPr="00D60053" w:rsidRDefault="00D60053" w:rsidP="00D60053">
          <w:pPr>
            <w:pStyle w:val="Kopfzeile"/>
            <w:rPr>
              <w:rFonts w:ascii="Circular graubuenden Book" w:hAnsi="Circular graubuenden Book" w:cs="Circular graubuenden Book"/>
              <w:noProof/>
              <w:sz w:val="16"/>
              <w:szCs w:val="16"/>
            </w:rPr>
          </w:pPr>
        </w:p>
      </w:tc>
      <w:tc>
        <w:tcPr>
          <w:tcW w:w="3159" w:type="dxa"/>
        </w:tcPr>
        <w:p w14:paraId="1AE31F19" w14:textId="1946C1CE" w:rsidR="00D60053" w:rsidRPr="00D60053" w:rsidRDefault="00D60053" w:rsidP="00D60053">
          <w:pPr>
            <w:pStyle w:val="Kopfzeile"/>
            <w:rPr>
              <w:rFonts w:ascii="Circular graubuenden Book" w:hAnsi="Circular graubuenden Book" w:cs="Circular graubuenden Book"/>
              <w:noProof/>
              <w:sz w:val="16"/>
              <w:szCs w:val="16"/>
            </w:rPr>
          </w:pPr>
        </w:p>
      </w:tc>
    </w:tr>
  </w:tbl>
  <w:p w14:paraId="4E070C0F" w14:textId="77777777" w:rsidR="00632C65" w:rsidRPr="006871EE" w:rsidRDefault="00EB567B" w:rsidP="00AD5016">
    <w:pPr>
      <w:pStyle w:val="Kopfzeile"/>
      <w:tabs>
        <w:tab w:val="clear" w:pos="4819"/>
        <w:tab w:val="left" w:pos="4820"/>
      </w:tabs>
      <w:rPr>
        <w:rFonts w:cs="Arial"/>
        <w:sz w:val="20"/>
      </w:rPr>
    </w:pPr>
    <w:r w:rsidRPr="00D60053">
      <w:rPr>
        <w:rFonts w:ascii="Circular graubuenden Book" w:hAnsi="Circular graubuenden Book" w:cs="Circular graubuenden Book"/>
        <w:noProof/>
        <w:sz w:val="16"/>
        <w:szCs w:val="16"/>
        <w:lang w:eastAsia="de-CH"/>
      </w:rPr>
      <w:drawing>
        <wp:anchor distT="0" distB="0" distL="114300" distR="114300" simplePos="0" relativeHeight="251659264" behindDoc="0" locked="0" layoutInCell="1" allowOverlap="1" wp14:anchorId="5129B5A9" wp14:editId="482AEA1D">
          <wp:simplePos x="0" y="0"/>
          <wp:positionH relativeFrom="margin">
            <wp:posOffset>4773295</wp:posOffset>
          </wp:positionH>
          <wp:positionV relativeFrom="paragraph">
            <wp:posOffset>-544195</wp:posOffset>
          </wp:positionV>
          <wp:extent cx="1189355" cy="405130"/>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405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47A"/>
    <w:multiLevelType w:val="hybridMultilevel"/>
    <w:tmpl w:val="F050E0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C80434B"/>
    <w:multiLevelType w:val="hybridMultilevel"/>
    <w:tmpl w:val="C7405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D62F4"/>
    <w:multiLevelType w:val="multilevel"/>
    <w:tmpl w:val="BC3CDD1E"/>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D2AA8"/>
    <w:multiLevelType w:val="hybridMultilevel"/>
    <w:tmpl w:val="653AF9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904FF"/>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57CEA"/>
    <w:multiLevelType w:val="hybridMultilevel"/>
    <w:tmpl w:val="EA602BA8"/>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3247C43"/>
    <w:multiLevelType w:val="hybridMultilevel"/>
    <w:tmpl w:val="BA3C3C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39D1F69"/>
    <w:multiLevelType w:val="hybridMultilevel"/>
    <w:tmpl w:val="514E6E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63A1D"/>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B4C77"/>
    <w:multiLevelType w:val="hybridMultilevel"/>
    <w:tmpl w:val="8C5AC7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D3CB4"/>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BF3AA1"/>
    <w:multiLevelType w:val="hybridMultilevel"/>
    <w:tmpl w:val="C0BEB7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10C67B5"/>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5460F"/>
    <w:multiLevelType w:val="hybridMultilevel"/>
    <w:tmpl w:val="BC3CDD1E"/>
    <w:lvl w:ilvl="0" w:tplc="E19245C4">
      <w:start w:val="1"/>
      <w:numFmt w:val="bullet"/>
      <w:lvlText w:val="✔"/>
      <w:lvlJc w:val="left"/>
      <w:pPr>
        <w:tabs>
          <w:tab w:val="num" w:pos="720"/>
        </w:tabs>
        <w:ind w:left="720" w:hanging="360"/>
      </w:pPr>
      <w:rPr>
        <w:rFonts w:ascii="Arial Unicode MS" w:eastAsia="Arial Unicode MS" w:hAnsi="Arial Unicode MS" w:hint="eastAsia"/>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641C2"/>
    <w:multiLevelType w:val="hybridMultilevel"/>
    <w:tmpl w:val="F0E88E74"/>
    <w:lvl w:ilvl="0" w:tplc="601444D2">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0F44AA"/>
    <w:multiLevelType w:val="hybridMultilevel"/>
    <w:tmpl w:val="D1F407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8F5378"/>
    <w:multiLevelType w:val="hybridMultilevel"/>
    <w:tmpl w:val="3CDC0ED6"/>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C13025"/>
    <w:multiLevelType w:val="hybridMultilevel"/>
    <w:tmpl w:val="589A89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5"/>
  </w:num>
  <w:num w:numId="4">
    <w:abstractNumId w:val="1"/>
  </w:num>
  <w:num w:numId="5">
    <w:abstractNumId w:val="9"/>
  </w:num>
  <w:num w:numId="6">
    <w:abstractNumId w:val="17"/>
  </w:num>
  <w:num w:numId="7">
    <w:abstractNumId w:val="7"/>
  </w:num>
  <w:num w:numId="8">
    <w:abstractNumId w:val="8"/>
  </w:num>
  <w:num w:numId="9">
    <w:abstractNumId w:val="4"/>
  </w:num>
  <w:num w:numId="10">
    <w:abstractNumId w:val="12"/>
  </w:num>
  <w:num w:numId="11">
    <w:abstractNumId w:val="10"/>
  </w:num>
  <w:num w:numId="12">
    <w:abstractNumId w:val="13"/>
  </w:num>
  <w:num w:numId="13">
    <w:abstractNumId w:val="2"/>
  </w:num>
  <w:num w:numId="14">
    <w:abstractNumId w:val="11"/>
  </w:num>
  <w:num w:numId="15">
    <w:abstractNumId w:val="0"/>
  </w:num>
  <w:num w:numId="16">
    <w:abstractNumId w:val="6"/>
  </w:num>
  <w:num w:numId="17">
    <w:abstractNumId w:val="16"/>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299"/>
  <w:displayHorizont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58"/>
    <w:rsid w:val="000201E3"/>
    <w:rsid w:val="000351BA"/>
    <w:rsid w:val="00052791"/>
    <w:rsid w:val="00077E05"/>
    <w:rsid w:val="00085254"/>
    <w:rsid w:val="000B71D0"/>
    <w:rsid w:val="000C2D3D"/>
    <w:rsid w:val="000C7F4C"/>
    <w:rsid w:val="001061AC"/>
    <w:rsid w:val="0011423B"/>
    <w:rsid w:val="001142ED"/>
    <w:rsid w:val="0012271E"/>
    <w:rsid w:val="001349A4"/>
    <w:rsid w:val="0015272B"/>
    <w:rsid w:val="00160C58"/>
    <w:rsid w:val="00197D48"/>
    <w:rsid w:val="001E2ED2"/>
    <w:rsid w:val="00200B9B"/>
    <w:rsid w:val="00205990"/>
    <w:rsid w:val="00210350"/>
    <w:rsid w:val="00243E3B"/>
    <w:rsid w:val="00256FE7"/>
    <w:rsid w:val="002608CD"/>
    <w:rsid w:val="002660A2"/>
    <w:rsid w:val="002A2534"/>
    <w:rsid w:val="002A5E29"/>
    <w:rsid w:val="002C1D66"/>
    <w:rsid w:val="002E7F16"/>
    <w:rsid w:val="00304BEF"/>
    <w:rsid w:val="00315667"/>
    <w:rsid w:val="00342B93"/>
    <w:rsid w:val="00365E3A"/>
    <w:rsid w:val="003710EC"/>
    <w:rsid w:val="00377B9A"/>
    <w:rsid w:val="003B34C1"/>
    <w:rsid w:val="003C53E9"/>
    <w:rsid w:val="003C7AFE"/>
    <w:rsid w:val="003D25EA"/>
    <w:rsid w:val="003D3510"/>
    <w:rsid w:val="003E38E8"/>
    <w:rsid w:val="003E7C2C"/>
    <w:rsid w:val="003F23DF"/>
    <w:rsid w:val="003F7F14"/>
    <w:rsid w:val="00400780"/>
    <w:rsid w:val="00415368"/>
    <w:rsid w:val="0045673A"/>
    <w:rsid w:val="00470A5E"/>
    <w:rsid w:val="0047173D"/>
    <w:rsid w:val="00476D18"/>
    <w:rsid w:val="004925B1"/>
    <w:rsid w:val="004B1DEB"/>
    <w:rsid w:val="004E4322"/>
    <w:rsid w:val="00506B4C"/>
    <w:rsid w:val="00531811"/>
    <w:rsid w:val="00537EB8"/>
    <w:rsid w:val="00565D3E"/>
    <w:rsid w:val="00577C72"/>
    <w:rsid w:val="00587958"/>
    <w:rsid w:val="00591DE4"/>
    <w:rsid w:val="005C1E8B"/>
    <w:rsid w:val="005D23FE"/>
    <w:rsid w:val="005D2C42"/>
    <w:rsid w:val="005E2F15"/>
    <w:rsid w:val="005E53A3"/>
    <w:rsid w:val="0061497B"/>
    <w:rsid w:val="00632C65"/>
    <w:rsid w:val="00635000"/>
    <w:rsid w:val="006350EB"/>
    <w:rsid w:val="00637DD5"/>
    <w:rsid w:val="00661DF5"/>
    <w:rsid w:val="0068239A"/>
    <w:rsid w:val="00685C00"/>
    <w:rsid w:val="006860F2"/>
    <w:rsid w:val="006871EE"/>
    <w:rsid w:val="006A0E8F"/>
    <w:rsid w:val="006A42C6"/>
    <w:rsid w:val="006A6F5C"/>
    <w:rsid w:val="006C340A"/>
    <w:rsid w:val="006C3487"/>
    <w:rsid w:val="006C4AF3"/>
    <w:rsid w:val="006D17D1"/>
    <w:rsid w:val="00730705"/>
    <w:rsid w:val="007324EB"/>
    <w:rsid w:val="00756F08"/>
    <w:rsid w:val="00760D31"/>
    <w:rsid w:val="007B3302"/>
    <w:rsid w:val="007D5E21"/>
    <w:rsid w:val="007E2640"/>
    <w:rsid w:val="00823414"/>
    <w:rsid w:val="008737A7"/>
    <w:rsid w:val="008810E7"/>
    <w:rsid w:val="00882342"/>
    <w:rsid w:val="00884525"/>
    <w:rsid w:val="008B1079"/>
    <w:rsid w:val="008C23D5"/>
    <w:rsid w:val="008C6062"/>
    <w:rsid w:val="008E5709"/>
    <w:rsid w:val="009002C9"/>
    <w:rsid w:val="00934B59"/>
    <w:rsid w:val="009527ED"/>
    <w:rsid w:val="009629E2"/>
    <w:rsid w:val="00966A5B"/>
    <w:rsid w:val="00973E1D"/>
    <w:rsid w:val="009815FE"/>
    <w:rsid w:val="00994AB1"/>
    <w:rsid w:val="009A0584"/>
    <w:rsid w:val="009B0C74"/>
    <w:rsid w:val="009C4D8A"/>
    <w:rsid w:val="009D258B"/>
    <w:rsid w:val="009E03CE"/>
    <w:rsid w:val="00A22D63"/>
    <w:rsid w:val="00A478AA"/>
    <w:rsid w:val="00A64F5F"/>
    <w:rsid w:val="00AB739B"/>
    <w:rsid w:val="00AC2FFF"/>
    <w:rsid w:val="00AD5016"/>
    <w:rsid w:val="00B12293"/>
    <w:rsid w:val="00B13BE9"/>
    <w:rsid w:val="00B30F8E"/>
    <w:rsid w:val="00B3379F"/>
    <w:rsid w:val="00B33A4A"/>
    <w:rsid w:val="00B33BE2"/>
    <w:rsid w:val="00B529D5"/>
    <w:rsid w:val="00B82803"/>
    <w:rsid w:val="00B97D6E"/>
    <w:rsid w:val="00BA44AD"/>
    <w:rsid w:val="00BB78F7"/>
    <w:rsid w:val="00BC4FF0"/>
    <w:rsid w:val="00BC5B42"/>
    <w:rsid w:val="00BD1807"/>
    <w:rsid w:val="00BD3A34"/>
    <w:rsid w:val="00BD506B"/>
    <w:rsid w:val="00BE0EF7"/>
    <w:rsid w:val="00BF454F"/>
    <w:rsid w:val="00BF7F0F"/>
    <w:rsid w:val="00C064B5"/>
    <w:rsid w:val="00C16775"/>
    <w:rsid w:val="00C208F3"/>
    <w:rsid w:val="00C26336"/>
    <w:rsid w:val="00C6226F"/>
    <w:rsid w:val="00C679AE"/>
    <w:rsid w:val="00C721E9"/>
    <w:rsid w:val="00C92427"/>
    <w:rsid w:val="00CA20C6"/>
    <w:rsid w:val="00CA4545"/>
    <w:rsid w:val="00CA6D04"/>
    <w:rsid w:val="00CB0563"/>
    <w:rsid w:val="00CE456C"/>
    <w:rsid w:val="00D10254"/>
    <w:rsid w:val="00D15966"/>
    <w:rsid w:val="00D301D6"/>
    <w:rsid w:val="00D46231"/>
    <w:rsid w:val="00D60053"/>
    <w:rsid w:val="00D70D24"/>
    <w:rsid w:val="00D71BEF"/>
    <w:rsid w:val="00D86B14"/>
    <w:rsid w:val="00DA230B"/>
    <w:rsid w:val="00DB20C5"/>
    <w:rsid w:val="00DC00EC"/>
    <w:rsid w:val="00DD2177"/>
    <w:rsid w:val="00E11C9A"/>
    <w:rsid w:val="00E148CE"/>
    <w:rsid w:val="00E455AE"/>
    <w:rsid w:val="00E5784C"/>
    <w:rsid w:val="00E62947"/>
    <w:rsid w:val="00E63F4D"/>
    <w:rsid w:val="00E74CD2"/>
    <w:rsid w:val="00E84B60"/>
    <w:rsid w:val="00EA5D33"/>
    <w:rsid w:val="00EB567B"/>
    <w:rsid w:val="00EC5FD4"/>
    <w:rsid w:val="00ED122E"/>
    <w:rsid w:val="00ED66CB"/>
    <w:rsid w:val="00ED7627"/>
    <w:rsid w:val="00EF0605"/>
    <w:rsid w:val="00EF0F42"/>
    <w:rsid w:val="00F128B6"/>
    <w:rsid w:val="00F14D96"/>
    <w:rsid w:val="00F326A9"/>
    <w:rsid w:val="00F52F8F"/>
    <w:rsid w:val="00FA30DE"/>
    <w:rsid w:val="00FA7E0E"/>
    <w:rsid w:val="00FC0F2A"/>
    <w:rsid w:val="00FC6021"/>
    <w:rsid w:val="00FE4F36"/>
    <w:rsid w:val="00FF36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B0F25FF"/>
  <w15:docId w15:val="{E85B69E8-B6F9-4DA8-8DCB-349C8CA7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0705"/>
    <w:rPr>
      <w:rFonts w:ascii="Syntax LT Std" w:hAnsi="Syntax LT Std"/>
      <w:sz w:val="22"/>
      <w:szCs w:val="24"/>
      <w:lang w:val="de-DE" w:eastAsia="de-DE"/>
    </w:rPr>
  </w:style>
  <w:style w:type="paragraph" w:styleId="berschrift1">
    <w:name w:val="heading 1"/>
    <w:basedOn w:val="Standard"/>
    <w:next w:val="Standard"/>
    <w:qFormat/>
    <w:pPr>
      <w:keepNext/>
      <w:outlineLvl w:val="0"/>
    </w:pPr>
    <w:rPr>
      <w:rFonts w:ascii="Garamond" w:hAnsi="Garamond"/>
      <w:b/>
      <w:bCs/>
      <w:sz w:val="24"/>
      <w:lang w:val="en-GB"/>
    </w:rPr>
  </w:style>
  <w:style w:type="paragraph" w:styleId="berschrift2">
    <w:name w:val="heading 2"/>
    <w:basedOn w:val="Standard"/>
    <w:next w:val="Standard"/>
    <w:qFormat/>
    <w:pPr>
      <w:keepNext/>
      <w:ind w:right="23"/>
      <w:outlineLvl w:val="1"/>
    </w:pPr>
    <w:rPr>
      <w:rFonts w:ascii="Garamond" w:hAnsi="Garamond"/>
      <w:b/>
      <w:bCs/>
      <w:sz w:val="24"/>
      <w:lang w:val="de-CH"/>
    </w:rPr>
  </w:style>
  <w:style w:type="paragraph" w:styleId="berschrift3">
    <w:name w:val="heading 3"/>
    <w:basedOn w:val="Standard"/>
    <w:next w:val="Standard"/>
    <w:qFormat/>
    <w:pPr>
      <w:keepNext/>
      <w:outlineLvl w:val="2"/>
    </w:pPr>
    <w:rPr>
      <w:rFonts w:ascii="Garamond" w:hAnsi="Garamond"/>
      <w:b/>
      <w:bCs/>
      <w:sz w:val="30"/>
      <w:lang w:val="de-CH"/>
    </w:rPr>
  </w:style>
  <w:style w:type="paragraph" w:styleId="berschrift4">
    <w:name w:val="heading 4"/>
    <w:basedOn w:val="Standard"/>
    <w:next w:val="Standard"/>
    <w:qFormat/>
    <w:pPr>
      <w:keepNext/>
      <w:outlineLvl w:val="3"/>
    </w:pPr>
    <w:rPr>
      <w:rFonts w:ascii="Arial Black" w:hAnsi="Arial Black"/>
      <w:b/>
      <w:bCs/>
      <w:sz w:val="48"/>
      <w:szCs w:val="20"/>
      <w:lang w:val="de-CH"/>
    </w:rPr>
  </w:style>
  <w:style w:type="paragraph" w:styleId="berschrift5">
    <w:name w:val="heading 5"/>
    <w:basedOn w:val="Standard"/>
    <w:next w:val="Standard"/>
    <w:qFormat/>
    <w:pPr>
      <w:keepNext/>
      <w:outlineLvl w:val="4"/>
    </w:pPr>
    <w:rPr>
      <w:rFonts w:ascii="Garamond" w:hAnsi="Garamond"/>
      <w:sz w:val="36"/>
      <w:szCs w:val="20"/>
      <w:lang w:val="de-CH"/>
    </w:rPr>
  </w:style>
  <w:style w:type="paragraph" w:styleId="berschrift6">
    <w:name w:val="heading 6"/>
    <w:basedOn w:val="Standard"/>
    <w:next w:val="Standard"/>
    <w:qFormat/>
    <w:pPr>
      <w:keepNext/>
      <w:tabs>
        <w:tab w:val="left" w:pos="2328"/>
        <w:tab w:val="left" w:pos="2691"/>
        <w:tab w:val="left" w:pos="3244"/>
        <w:tab w:val="left" w:pos="3666"/>
        <w:tab w:val="left" w:pos="4088"/>
        <w:tab w:val="left" w:pos="4510"/>
        <w:tab w:val="left" w:pos="4932"/>
        <w:tab w:val="left" w:pos="5354"/>
        <w:tab w:val="left" w:pos="5776"/>
        <w:tab w:val="left" w:pos="6329"/>
        <w:tab w:val="left" w:pos="6692"/>
        <w:tab w:val="left" w:pos="7245"/>
        <w:tab w:val="left" w:pos="7798"/>
        <w:tab w:val="left" w:pos="8351"/>
        <w:tab w:val="left" w:pos="8904"/>
        <w:tab w:val="left" w:pos="9457"/>
        <w:tab w:val="left" w:pos="10010"/>
        <w:tab w:val="left" w:pos="10373"/>
      </w:tabs>
      <w:outlineLvl w:val="5"/>
    </w:pPr>
    <w:rPr>
      <w:rFonts w:ascii="Garamond" w:hAnsi="Garamond"/>
      <w:sz w:val="32"/>
      <w:szCs w:val="20"/>
      <w:lang w:val="de-CH"/>
    </w:rPr>
  </w:style>
  <w:style w:type="paragraph" w:styleId="berschrift7">
    <w:name w:val="heading 7"/>
    <w:basedOn w:val="Standard"/>
    <w:next w:val="Standard"/>
    <w:qFormat/>
    <w:pPr>
      <w:keepNext/>
      <w:outlineLvl w:val="6"/>
    </w:pPr>
    <w:rPr>
      <w:rFonts w:ascii="Arial" w:hAnsi="Arial" w:cs="Arial"/>
      <w:b/>
      <w:bCs/>
      <w:sz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819"/>
        <w:tab w:val="right" w:pos="9071"/>
      </w:tabs>
    </w:pPr>
    <w:rPr>
      <w:rFonts w:ascii="Arial" w:hAnsi="Arial"/>
      <w:sz w:val="28"/>
      <w:szCs w:val="20"/>
      <w:lang w:val="de-CH"/>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pPr>
      <w:ind w:right="1332"/>
      <w:jc w:val="both"/>
    </w:pPr>
    <w:rPr>
      <w:rFonts w:ascii="Arial" w:hAnsi="Arial"/>
      <w:sz w:val="20"/>
      <w:lang w:val="de-CH"/>
    </w:rPr>
  </w:style>
  <w:style w:type="paragraph" w:customStyle="1" w:styleId="abschnitt">
    <w:name w:val="abschnitt"/>
    <w:basedOn w:val="Standard"/>
    <w:pPr>
      <w:spacing w:before="100" w:beforeAutospacing="1" w:after="100" w:afterAutospacing="1"/>
    </w:pPr>
    <w:rPr>
      <w:rFonts w:ascii="Arial Unicode MS" w:eastAsia="Arial Unicode MS" w:hAnsi="Arial Unicode MS" w:cs="Arial Unicode MS"/>
      <w:color w:val="000066"/>
      <w:sz w:val="24"/>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sz w:val="24"/>
      <w:lang w:val="de-CH"/>
    </w:rPr>
  </w:style>
  <w:style w:type="paragraph" w:styleId="Fuzeile">
    <w:name w:val="footer"/>
    <w:basedOn w:val="Standard"/>
    <w:link w:val="FuzeileZchn"/>
    <w:uiPriority w:val="99"/>
    <w:pPr>
      <w:tabs>
        <w:tab w:val="center" w:pos="4536"/>
        <w:tab w:val="right" w:pos="9072"/>
      </w:tabs>
    </w:pPr>
    <w:rPr>
      <w:rFonts w:ascii="Garamond" w:hAnsi="Garamond"/>
      <w:lang w:val="de-CH"/>
    </w:rPr>
  </w:style>
  <w:style w:type="character" w:styleId="Seitenzahl">
    <w:name w:val="page number"/>
    <w:basedOn w:val="Absatz-Standardschriftart"/>
  </w:style>
  <w:style w:type="paragraph" w:styleId="Blocktext">
    <w:name w:val="Block Text"/>
    <w:basedOn w:val="Standard"/>
    <w:pPr>
      <w:ind w:left="360" w:right="23"/>
    </w:pPr>
    <w:rPr>
      <w:rFonts w:ascii="Garamond" w:hAnsi="Garamond"/>
      <w:i/>
      <w:iCs/>
      <w:sz w:val="24"/>
      <w:lang w:val="de-CH"/>
    </w:rPr>
  </w:style>
  <w:style w:type="paragraph" w:styleId="Textkrper2">
    <w:name w:val="Body Text 2"/>
    <w:basedOn w:val="Standard"/>
    <w:pPr>
      <w:ind w:right="1332"/>
      <w:jc w:val="both"/>
    </w:pPr>
    <w:rPr>
      <w:rFonts w:ascii="Garamond" w:hAnsi="Garamond"/>
      <w:sz w:val="24"/>
      <w:lang w:val="de-CH"/>
    </w:rPr>
  </w:style>
  <w:style w:type="paragraph" w:styleId="Dokumentstruktur">
    <w:name w:val="Document Map"/>
    <w:basedOn w:val="Standard"/>
    <w:semiHidden/>
    <w:pPr>
      <w:shd w:val="clear" w:color="auto" w:fill="000080"/>
    </w:pPr>
    <w:rPr>
      <w:rFonts w:ascii="Tahoma" w:hAnsi="Tahoma" w:cs="Tahoma"/>
      <w:lang w:val="de-CH"/>
    </w:rPr>
  </w:style>
  <w:style w:type="paragraph" w:styleId="Textkrper3">
    <w:name w:val="Body Text 3"/>
    <w:basedOn w:val="Standard"/>
    <w:pPr>
      <w:ind w:right="23"/>
    </w:pPr>
    <w:rPr>
      <w:rFonts w:ascii="Arial" w:hAnsi="Arial" w:cs="Arial"/>
      <w:lang w:val="de-CH"/>
    </w:rPr>
  </w:style>
  <w:style w:type="paragraph" w:styleId="Beschriftung">
    <w:name w:val="caption"/>
    <w:basedOn w:val="Standard"/>
    <w:next w:val="Standard"/>
    <w:qFormat/>
    <w:pPr>
      <w:spacing w:before="120" w:after="120"/>
    </w:pPr>
    <w:rPr>
      <w:rFonts w:ascii="Garamond" w:hAnsi="Garamond"/>
      <w:b/>
      <w:bCs/>
      <w:sz w:val="20"/>
      <w:szCs w:val="20"/>
      <w:lang w:val="de-CH"/>
    </w:rPr>
  </w:style>
  <w:style w:type="paragraph" w:styleId="Anrede">
    <w:name w:val="Salutation"/>
    <w:basedOn w:val="Standard"/>
    <w:next w:val="Standard"/>
    <w:rPr>
      <w:rFonts w:ascii="Garamond" w:hAnsi="Garamond"/>
      <w:lang w:val="de-CH"/>
    </w:rPr>
  </w:style>
  <w:style w:type="paragraph" w:styleId="Funotentext">
    <w:name w:val="footnote text"/>
    <w:basedOn w:val="Standard"/>
    <w:semiHidden/>
    <w:rPr>
      <w:rFonts w:ascii="Arial" w:hAnsi="Arial"/>
      <w:sz w:val="20"/>
      <w:szCs w:val="20"/>
      <w:lang w:val="de-CH"/>
    </w:rPr>
  </w:style>
  <w:style w:type="paragraph" w:customStyle="1" w:styleId="Pa2">
    <w:name w:val="Pa2"/>
    <w:basedOn w:val="Standard"/>
    <w:next w:val="Standard"/>
    <w:rsid w:val="00F14D96"/>
    <w:pPr>
      <w:autoSpaceDE w:val="0"/>
      <w:autoSpaceDN w:val="0"/>
      <w:adjustRightInd w:val="0"/>
      <w:spacing w:line="186" w:lineRule="atLeast"/>
    </w:pPr>
    <w:rPr>
      <w:rFonts w:ascii="IIKYXQ+Syntax-Bold" w:hAnsi="IIKYXQ+Syntax-Bold"/>
      <w:sz w:val="24"/>
      <w:lang w:eastAsia="de-CH"/>
    </w:rPr>
  </w:style>
  <w:style w:type="paragraph" w:styleId="Sprechblasentext">
    <w:name w:val="Balloon Text"/>
    <w:basedOn w:val="Standard"/>
    <w:semiHidden/>
    <w:rsid w:val="00DB20C5"/>
    <w:rPr>
      <w:rFonts w:ascii="Tahoma" w:hAnsi="Tahoma" w:cs="Tahoma"/>
      <w:sz w:val="16"/>
      <w:szCs w:val="16"/>
      <w:lang w:val="de-CH"/>
    </w:rPr>
  </w:style>
  <w:style w:type="table" w:styleId="Tabellenraster">
    <w:name w:val="Table Grid"/>
    <w:basedOn w:val="NormaleTabelle"/>
    <w:uiPriority w:val="39"/>
    <w:rsid w:val="00D60053"/>
    <w:pPr>
      <w:spacing w:line="260" w:lineRule="atLeast"/>
      <w:jc w:val="both"/>
    </w:pPr>
    <w:rPr>
      <w:rFonts w:ascii="Syntax LT Std" w:eastAsia="PMingLiU" w:hAnsi="Syntax LT Std" w:cs="Arial"/>
    </w:rPr>
    <w:tblPr/>
  </w:style>
  <w:style w:type="character" w:customStyle="1" w:styleId="KopfzeileZchn">
    <w:name w:val="Kopfzeile Zchn"/>
    <w:basedOn w:val="Absatz-Standardschriftart"/>
    <w:link w:val="Kopfzeile"/>
    <w:rsid w:val="00D60053"/>
    <w:rPr>
      <w:rFonts w:ascii="Arial" w:hAnsi="Arial"/>
      <w:sz w:val="28"/>
      <w:lang w:eastAsia="de-DE"/>
    </w:rPr>
  </w:style>
  <w:style w:type="paragraph" w:styleId="Inhaltsverzeichnisberschrift">
    <w:name w:val="TOC Heading"/>
    <w:basedOn w:val="berschrift1"/>
    <w:next w:val="Standard"/>
    <w:uiPriority w:val="39"/>
    <w:unhideWhenUsed/>
    <w:qFormat/>
    <w:rsid w:val="00B33A4A"/>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de-CH" w:eastAsia="de-CH"/>
    </w:rPr>
  </w:style>
  <w:style w:type="paragraph" w:styleId="Listenabsatz">
    <w:name w:val="List Paragraph"/>
    <w:basedOn w:val="Standard"/>
    <w:uiPriority w:val="34"/>
    <w:qFormat/>
    <w:rsid w:val="00A478AA"/>
    <w:pPr>
      <w:ind w:left="720"/>
      <w:contextualSpacing/>
    </w:pPr>
    <w:rPr>
      <w:rFonts w:ascii="Garamond" w:hAnsi="Garamond"/>
      <w:lang w:val="de-CH"/>
    </w:rPr>
  </w:style>
  <w:style w:type="paragraph" w:styleId="Verzeichnis1">
    <w:name w:val="toc 1"/>
    <w:basedOn w:val="Standard"/>
    <w:next w:val="Standard"/>
    <w:autoRedefine/>
    <w:uiPriority w:val="39"/>
    <w:unhideWhenUsed/>
    <w:rsid w:val="00BE0EF7"/>
    <w:pPr>
      <w:spacing w:after="100"/>
    </w:pPr>
    <w:rPr>
      <w:rFonts w:ascii="Garamond" w:hAnsi="Garamond"/>
      <w:lang w:val="de-CH"/>
    </w:rPr>
  </w:style>
  <w:style w:type="paragraph" w:styleId="Verzeichnis2">
    <w:name w:val="toc 2"/>
    <w:basedOn w:val="Standard"/>
    <w:next w:val="Standard"/>
    <w:autoRedefine/>
    <w:uiPriority w:val="39"/>
    <w:unhideWhenUsed/>
    <w:rsid w:val="002A2534"/>
    <w:pPr>
      <w:spacing w:after="100"/>
      <w:ind w:left="220"/>
    </w:pPr>
  </w:style>
  <w:style w:type="character" w:customStyle="1" w:styleId="FuzeileZchn">
    <w:name w:val="Fußzeile Zchn"/>
    <w:basedOn w:val="Absatz-Standardschriftart"/>
    <w:link w:val="Fuzeile"/>
    <w:uiPriority w:val="99"/>
    <w:rsid w:val="00243E3B"/>
    <w:rPr>
      <w:rFonts w:ascii="Garamond" w:hAnsi="Garamond"/>
      <w:sz w:val="22"/>
      <w:szCs w:val="24"/>
      <w:lang w:eastAsia="de-DE"/>
    </w:rPr>
  </w:style>
  <w:style w:type="character" w:styleId="NichtaufgelsteErwhnung">
    <w:name w:val="Unresolved Mention"/>
    <w:basedOn w:val="Absatz-Standardschriftart"/>
    <w:uiPriority w:val="99"/>
    <w:semiHidden/>
    <w:unhideWhenUsed/>
    <w:rsid w:val="00882342"/>
    <w:rPr>
      <w:color w:val="605E5C"/>
      <w:shd w:val="clear" w:color="auto" w:fill="E1DFDD"/>
    </w:rPr>
  </w:style>
  <w:style w:type="paragraph" w:styleId="berarbeitung">
    <w:name w:val="Revision"/>
    <w:hidden/>
    <w:uiPriority w:val="99"/>
    <w:semiHidden/>
    <w:rsid w:val="00BD506B"/>
    <w:rPr>
      <w:rFonts w:ascii="Syntax LT Std" w:hAnsi="Syntax LT Std"/>
      <w:sz w:val="22"/>
      <w:szCs w:val="24"/>
      <w:lang w:val="de-DE" w:eastAsia="de-DE"/>
    </w:rPr>
  </w:style>
  <w:style w:type="character" w:styleId="Kommentarzeichen">
    <w:name w:val="annotation reference"/>
    <w:basedOn w:val="Absatz-Standardschriftart"/>
    <w:semiHidden/>
    <w:unhideWhenUsed/>
    <w:rsid w:val="003D25EA"/>
    <w:rPr>
      <w:sz w:val="16"/>
      <w:szCs w:val="16"/>
    </w:rPr>
  </w:style>
  <w:style w:type="paragraph" w:styleId="Kommentartext">
    <w:name w:val="annotation text"/>
    <w:basedOn w:val="Standard"/>
    <w:link w:val="KommentartextZchn"/>
    <w:semiHidden/>
    <w:unhideWhenUsed/>
    <w:rsid w:val="003D25EA"/>
    <w:rPr>
      <w:sz w:val="20"/>
      <w:szCs w:val="20"/>
    </w:rPr>
  </w:style>
  <w:style w:type="character" w:customStyle="1" w:styleId="KommentartextZchn">
    <w:name w:val="Kommentartext Zchn"/>
    <w:basedOn w:val="Absatz-Standardschriftart"/>
    <w:link w:val="Kommentartext"/>
    <w:semiHidden/>
    <w:rsid w:val="003D25EA"/>
    <w:rPr>
      <w:rFonts w:ascii="Syntax LT Std" w:hAnsi="Syntax LT Std"/>
      <w:lang w:val="de-DE" w:eastAsia="de-DE"/>
    </w:rPr>
  </w:style>
  <w:style w:type="paragraph" w:styleId="Kommentarthema">
    <w:name w:val="annotation subject"/>
    <w:basedOn w:val="Kommentartext"/>
    <w:next w:val="Kommentartext"/>
    <w:link w:val="KommentarthemaZchn"/>
    <w:semiHidden/>
    <w:unhideWhenUsed/>
    <w:rsid w:val="003D25EA"/>
    <w:rPr>
      <w:b/>
      <w:bCs/>
    </w:rPr>
  </w:style>
  <w:style w:type="character" w:customStyle="1" w:styleId="KommentarthemaZchn">
    <w:name w:val="Kommentarthema Zchn"/>
    <w:basedOn w:val="KommentartextZchn"/>
    <w:link w:val="Kommentarthema"/>
    <w:semiHidden/>
    <w:rsid w:val="003D25EA"/>
    <w:rPr>
      <w:rFonts w:ascii="Syntax LT Std" w:hAnsi="Syntax LT Std"/>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bian.maasch@churtourismus.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29D40-EE50-4E1D-B39B-E796BDA1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Aktennotiz</vt:lpstr>
    </vt:vector>
  </TitlesOfParts>
  <Company>Malans</Company>
  <LinksUpToDate>false</LinksUpToDate>
  <CharactersWithSpaces>3912</CharactersWithSpaces>
  <SharedDoc>false</SharedDoc>
  <HLinks>
    <vt:vector size="6" baseType="variant">
      <vt:variant>
        <vt:i4>6946888</vt:i4>
      </vt:variant>
      <vt:variant>
        <vt:i4>0</vt:i4>
      </vt:variant>
      <vt:variant>
        <vt:i4>0</vt:i4>
      </vt:variant>
      <vt:variant>
        <vt:i4>5</vt:i4>
      </vt:variant>
      <vt:variant>
        <vt:lpwstr>mailto:info@churtourismus.ch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subject/>
  <dc:creator>Bley Maurus</dc:creator>
  <cp:keywords/>
  <dc:description/>
  <cp:lastModifiedBy>Schäffeler Lara</cp:lastModifiedBy>
  <cp:revision>8</cp:revision>
  <cp:lastPrinted>2024-05-15T08:43:00Z</cp:lastPrinted>
  <dcterms:created xsi:type="dcterms:W3CDTF">2024-05-16T06:28:00Z</dcterms:created>
  <dcterms:modified xsi:type="dcterms:W3CDTF">2024-05-17T09:50:00Z</dcterms:modified>
</cp:coreProperties>
</file>